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E799" w14:textId="11D184AF" w:rsidR="00AE0790" w:rsidRPr="00CF7FA6" w:rsidRDefault="00CF7FA6" w:rsidP="00A53AE2">
      <w:pPr>
        <w:jc w:val="center"/>
        <w:rPr>
          <w:rFonts w:ascii="Avenir Next LT Pro" w:hAnsi="Avenir Next LT Pro" w:cstheme="minorHAnsi"/>
          <w:b/>
          <w:color w:val="EFB131"/>
          <w:u w:val="single"/>
        </w:rPr>
      </w:pPr>
      <w:r>
        <w:rPr>
          <w:noProof/>
        </w:rPr>
        <w:drawing>
          <wp:inline distT="0" distB="0" distL="0" distR="0" wp14:anchorId="2DDBE758" wp14:editId="6FAC4F9C">
            <wp:extent cx="5699760" cy="1494369"/>
            <wp:effectExtent l="0" t="0" r="0" b="0"/>
            <wp:docPr id="563326454" name="Picture 4"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26454" name="Picture 4" descr="A red rectangular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6526" cy="1498765"/>
                    </a:xfrm>
                    <a:prstGeom prst="rect">
                      <a:avLst/>
                    </a:prstGeom>
                  </pic:spPr>
                </pic:pic>
              </a:graphicData>
            </a:graphic>
          </wp:inline>
        </w:drawing>
      </w:r>
      <w:r w:rsidR="00FD3FA2" w:rsidRPr="00BD69FB">
        <w:rPr>
          <w:rFonts w:ascii="Avenir Next LT Pro" w:hAnsi="Avenir Next LT Pro" w:cstheme="minorHAnsi"/>
          <w:b/>
          <w:color w:val="EFB131"/>
          <w:sz w:val="36"/>
          <w:szCs w:val="36"/>
          <w:u w:val="single"/>
        </w:rPr>
        <w:t>Child-on-Child Abuse and Anti-Bullying Policy</w:t>
      </w:r>
    </w:p>
    <w:p w14:paraId="641AD766" w14:textId="0F277051" w:rsidR="00A53AE2" w:rsidRPr="00CF7FA6" w:rsidRDefault="00A53AE2" w:rsidP="00A53AE2">
      <w:pPr>
        <w:rPr>
          <w:rFonts w:ascii="Avenir Next LT Pro" w:hAnsi="Avenir Next LT Pro" w:cstheme="minorHAnsi"/>
          <w:b/>
          <w:color w:val="EFB131"/>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590"/>
        <w:gridCol w:w="1239"/>
        <w:gridCol w:w="1131"/>
        <w:gridCol w:w="1877"/>
        <w:gridCol w:w="1879"/>
        <w:gridCol w:w="1300"/>
      </w:tblGrid>
      <w:tr w:rsidR="00CB4F30" w:rsidRPr="00CF7FA6" w14:paraId="66C6547E" w14:textId="77777777" w:rsidTr="00AB102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EE8DE8" w14:textId="77777777" w:rsidR="00A53AE2" w:rsidRPr="00CF7FA6" w:rsidRDefault="00A53AE2" w:rsidP="00AB1027">
            <w:pPr>
              <w:pStyle w:val="NormalWeb"/>
              <w:spacing w:before="0" w:beforeAutospacing="0" w:after="0" w:afterAutospacing="0"/>
              <w:jc w:val="center"/>
              <w:rPr>
                <w:rFonts w:ascii="Avenir Next LT Pro" w:hAnsi="Avenir Next LT Pro"/>
                <w:sz w:val="22"/>
                <w:szCs w:val="22"/>
              </w:rPr>
            </w:pPr>
            <w:r w:rsidRPr="00CF7FA6">
              <w:rPr>
                <w:rFonts w:ascii="Avenir Next LT Pro" w:hAnsi="Avenir Next LT Pro" w:cs="Calibri"/>
                <w:b/>
                <w:bCs/>
                <w:color w:val="000000"/>
                <w:sz w:val="22"/>
                <w:szCs w:val="22"/>
              </w:rPr>
              <w:t>New document 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C6E74E" w14:textId="77777777" w:rsidR="00A53AE2" w:rsidRPr="00CF7FA6" w:rsidRDefault="00A53AE2" w:rsidP="00AB1027">
            <w:pPr>
              <w:pStyle w:val="NormalWeb"/>
              <w:spacing w:before="0" w:beforeAutospacing="0" w:after="0" w:afterAutospacing="0"/>
              <w:jc w:val="center"/>
              <w:rPr>
                <w:rFonts w:ascii="Avenir Next LT Pro" w:hAnsi="Avenir Next LT Pro"/>
                <w:sz w:val="22"/>
                <w:szCs w:val="22"/>
              </w:rPr>
            </w:pPr>
            <w:r w:rsidRPr="00CF7FA6">
              <w:rPr>
                <w:rFonts w:ascii="Avenir Next LT Pro" w:hAnsi="Avenir Next LT Pro" w:cs="Calibri"/>
                <w:b/>
                <w:bCs/>
                <w:color w:val="000000"/>
                <w:sz w:val="22"/>
                <w:szCs w:val="22"/>
              </w:rPr>
              <w:t>Revision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A475FF" w14:textId="77777777" w:rsidR="00A53AE2" w:rsidRPr="00CF7FA6" w:rsidRDefault="00A53AE2" w:rsidP="00AB1027">
            <w:pPr>
              <w:pStyle w:val="NormalWeb"/>
              <w:spacing w:before="0" w:beforeAutospacing="0" w:after="0" w:afterAutospacing="0"/>
              <w:jc w:val="center"/>
              <w:rPr>
                <w:rFonts w:ascii="Avenir Next LT Pro" w:hAnsi="Avenir Next LT Pro"/>
                <w:sz w:val="22"/>
                <w:szCs w:val="22"/>
              </w:rPr>
            </w:pPr>
            <w:r w:rsidRPr="00CF7FA6">
              <w:rPr>
                <w:rFonts w:ascii="Avenir Next LT Pro" w:hAnsi="Avenir Next LT Pro" w:cs="Calibri"/>
                <w:b/>
                <w:bCs/>
                <w:color w:val="000000"/>
                <w:sz w:val="22"/>
                <w:szCs w:val="22"/>
              </w:rPr>
              <w:t>Revised by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4FAF99" w14:textId="77777777" w:rsidR="00A53AE2" w:rsidRPr="00CF7FA6" w:rsidRDefault="00A53AE2" w:rsidP="00AB1027">
            <w:pPr>
              <w:pStyle w:val="NormalWeb"/>
              <w:spacing w:before="0" w:beforeAutospacing="0" w:after="0" w:afterAutospacing="0"/>
              <w:jc w:val="center"/>
              <w:rPr>
                <w:rFonts w:ascii="Avenir Next LT Pro" w:hAnsi="Avenir Next LT Pro"/>
                <w:sz w:val="22"/>
                <w:szCs w:val="22"/>
              </w:rPr>
            </w:pPr>
            <w:r w:rsidRPr="00CF7FA6">
              <w:rPr>
                <w:rFonts w:ascii="Avenir Next LT Pro" w:hAnsi="Avenir Next LT Pro" w:cs="Calibri"/>
                <w:b/>
                <w:bCs/>
                <w:color w:val="000000"/>
                <w:sz w:val="22"/>
                <w:szCs w:val="22"/>
              </w:rPr>
              <w:t>Section(s) revised &amp; why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105300" w14:textId="77777777" w:rsidR="00A53AE2" w:rsidRPr="00CF7FA6" w:rsidRDefault="00A53AE2" w:rsidP="00AB1027">
            <w:pPr>
              <w:pStyle w:val="NormalWeb"/>
              <w:spacing w:before="0" w:beforeAutospacing="0" w:after="0" w:afterAutospacing="0"/>
              <w:jc w:val="center"/>
              <w:rPr>
                <w:rFonts w:ascii="Avenir Next LT Pro" w:hAnsi="Avenir Next LT Pro"/>
                <w:sz w:val="22"/>
                <w:szCs w:val="22"/>
              </w:rPr>
            </w:pPr>
            <w:r w:rsidRPr="00CF7FA6">
              <w:rPr>
                <w:rFonts w:ascii="Avenir Next LT Pro" w:hAnsi="Avenir Next LT Pro" w:cs="Calibri"/>
                <w:b/>
                <w:bCs/>
                <w:color w:val="000000"/>
                <w:sz w:val="22"/>
                <w:szCs w:val="22"/>
              </w:rPr>
              <w:t>Comments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D1FB5" w14:textId="77777777" w:rsidR="00A53AE2" w:rsidRPr="00CF7FA6" w:rsidRDefault="00A53AE2" w:rsidP="00AB1027">
            <w:pPr>
              <w:pStyle w:val="NormalWeb"/>
              <w:spacing w:before="0" w:beforeAutospacing="0" w:after="0" w:afterAutospacing="0"/>
              <w:jc w:val="center"/>
              <w:rPr>
                <w:rFonts w:ascii="Avenir Next LT Pro" w:hAnsi="Avenir Next LT Pro"/>
                <w:sz w:val="22"/>
                <w:szCs w:val="22"/>
              </w:rPr>
            </w:pPr>
            <w:r w:rsidRPr="00CF7FA6">
              <w:rPr>
                <w:rFonts w:ascii="Avenir Next LT Pro" w:hAnsi="Avenir Next LT Pro" w:cs="Calibri"/>
                <w:b/>
                <w:bCs/>
                <w:color w:val="000000"/>
                <w:sz w:val="22"/>
                <w:szCs w:val="22"/>
              </w:rPr>
              <w:t>Next revision date</w:t>
            </w:r>
          </w:p>
        </w:tc>
      </w:tr>
      <w:tr w:rsidR="00A53AE2" w:rsidRPr="00CF7FA6" w14:paraId="24BAD88D"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45BA2" w14:textId="77777777" w:rsidR="00A53AE2" w:rsidRPr="00CF7FA6" w:rsidRDefault="00A53AE2" w:rsidP="00AB1027">
            <w:pPr>
              <w:pStyle w:val="NormalWeb"/>
              <w:spacing w:before="0" w:beforeAutospacing="0" w:after="0" w:afterAutospacing="0"/>
              <w:jc w:val="center"/>
              <w:rPr>
                <w:rFonts w:ascii="Avenir Next LT Pro" w:hAnsi="Avenir Next LT Pro"/>
                <w:sz w:val="22"/>
                <w:szCs w:val="22"/>
              </w:rPr>
            </w:pPr>
            <w:r w:rsidRPr="00CF7FA6">
              <w:rPr>
                <w:rFonts w:ascii="Avenir Next LT Pro" w:hAnsi="Avenir Next LT Pro" w:cs="Calibri"/>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C4B56" w14:textId="0DABC94E" w:rsidR="00A53AE2" w:rsidRPr="00CF7FA6" w:rsidRDefault="00CB4F30" w:rsidP="00AB1027">
            <w:pPr>
              <w:pStyle w:val="NormalWeb"/>
              <w:spacing w:before="0" w:beforeAutospacing="0" w:after="0" w:afterAutospacing="0"/>
              <w:jc w:val="center"/>
              <w:rPr>
                <w:rFonts w:ascii="Avenir Next LT Pro" w:hAnsi="Avenir Next LT Pro" w:cstheme="minorHAnsi"/>
                <w:sz w:val="22"/>
                <w:szCs w:val="22"/>
              </w:rPr>
            </w:pPr>
            <w:r w:rsidRPr="00CF7FA6">
              <w:rPr>
                <w:rFonts w:ascii="Avenir Next LT Pro" w:hAnsi="Avenir Next LT Pro" w:cstheme="minorHAnsi"/>
                <w:sz w:val="22"/>
                <w:szCs w:val="22"/>
              </w:rPr>
              <w:t>Dec - 2022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31B40" w14:textId="5CEE5DFD" w:rsidR="00A53AE2" w:rsidRPr="00CF7FA6" w:rsidRDefault="00CB4F30" w:rsidP="00AB1027">
            <w:pPr>
              <w:pStyle w:val="NormalWeb"/>
              <w:spacing w:before="0" w:beforeAutospacing="0" w:after="0" w:afterAutospacing="0"/>
              <w:jc w:val="center"/>
              <w:rPr>
                <w:rFonts w:ascii="Avenir Next LT Pro" w:hAnsi="Avenir Next LT Pro"/>
                <w:sz w:val="22"/>
                <w:szCs w:val="22"/>
              </w:rPr>
            </w:pPr>
            <w:r w:rsidRPr="00CF7FA6">
              <w:rPr>
                <w:rFonts w:ascii="Avenir Next LT Pro" w:hAnsi="Avenir Next LT Pro"/>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94D94" w14:textId="01EF5638" w:rsidR="00A53AE2" w:rsidRPr="00CF7FA6" w:rsidRDefault="00CB4F30" w:rsidP="00AB1027">
            <w:pPr>
              <w:pStyle w:val="NormalWeb"/>
              <w:spacing w:before="0" w:beforeAutospacing="0" w:after="0" w:afterAutospacing="0"/>
              <w:jc w:val="center"/>
              <w:rPr>
                <w:rFonts w:ascii="Avenir Next LT Pro" w:hAnsi="Avenir Next LT Pro" w:cstheme="minorHAnsi"/>
                <w:sz w:val="22"/>
                <w:szCs w:val="22"/>
              </w:rPr>
            </w:pPr>
            <w:r w:rsidRPr="00CF7FA6">
              <w:rPr>
                <w:rFonts w:ascii="Avenir Next LT Pro" w:hAnsi="Avenir Next LT Pro" w:cstheme="minorHAnsi"/>
                <w:sz w:val="22"/>
                <w:szCs w:val="22"/>
              </w:rPr>
              <w:t>Integrate both policies into 1 document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21ECC0" w14:textId="4083627E" w:rsidR="00A53AE2" w:rsidRPr="00CF7FA6" w:rsidRDefault="00A53AE2" w:rsidP="00AB1027">
            <w:pPr>
              <w:pStyle w:val="NormalWeb"/>
              <w:spacing w:before="0" w:beforeAutospacing="0" w:after="0" w:afterAutospacing="0"/>
              <w:jc w:val="center"/>
              <w:rPr>
                <w:rFonts w:ascii="Avenir Next LT Pro" w:hAnsi="Avenir Next LT Pro" w:cstheme="minorHAnsi"/>
                <w:sz w:val="22"/>
                <w:szCs w:val="22"/>
              </w:rPr>
            </w:pPr>
            <w:r w:rsidRPr="00CF7FA6">
              <w:rPr>
                <w:rFonts w:ascii="Avenir Next LT Pro" w:hAnsi="Avenir Next LT Pro" w:cstheme="minorHAnsi"/>
                <w:sz w:val="22"/>
                <w:szCs w:val="22"/>
              </w:rPr>
              <w:t>Document Creation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44E41" w14:textId="3124538C" w:rsidR="00A53AE2" w:rsidRPr="00CF7FA6" w:rsidRDefault="00CB4F30" w:rsidP="00AB1027">
            <w:pPr>
              <w:pStyle w:val="NormalWeb"/>
              <w:spacing w:before="0" w:beforeAutospacing="0" w:after="0" w:afterAutospacing="0"/>
              <w:jc w:val="center"/>
              <w:rPr>
                <w:rFonts w:ascii="Avenir Next LT Pro" w:hAnsi="Avenir Next LT Pro" w:cstheme="minorHAnsi"/>
                <w:sz w:val="22"/>
                <w:szCs w:val="22"/>
              </w:rPr>
            </w:pPr>
            <w:r w:rsidRPr="00CF7FA6">
              <w:rPr>
                <w:rFonts w:ascii="Avenir Next LT Pro" w:hAnsi="Avenir Next LT Pro" w:cstheme="minorHAnsi"/>
                <w:sz w:val="22"/>
                <w:szCs w:val="22"/>
              </w:rPr>
              <w:t>Dec - 2025</w:t>
            </w:r>
          </w:p>
        </w:tc>
      </w:tr>
      <w:tr w:rsidR="00A53AE2" w:rsidRPr="00CF7FA6" w14:paraId="0FC34E95"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50E5" w14:textId="48D92500" w:rsidR="00A53AE2" w:rsidRPr="00CF7FA6" w:rsidRDefault="004A742D"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63974" w14:textId="5503F753" w:rsidR="00A53AE2" w:rsidRPr="00CF7FA6" w:rsidRDefault="004A742D"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April-2026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7164C" w14:textId="2D429855" w:rsidR="00A53AE2" w:rsidRPr="00CF7FA6" w:rsidRDefault="004A742D"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F1E86" w14:textId="0F4B1EF6" w:rsidR="00A53AE2" w:rsidRPr="00CF7FA6" w:rsidRDefault="004A742D"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Re-worked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2EE5F" w14:textId="72EE95B0" w:rsidR="00A53AE2" w:rsidRPr="00CF7FA6" w:rsidRDefault="004A742D"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Included values and updated KCSIE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F775F" w14:textId="53AD974B" w:rsidR="00A53AE2" w:rsidRPr="00CF7FA6" w:rsidRDefault="004A742D"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April-2029</w:t>
            </w:r>
          </w:p>
        </w:tc>
      </w:tr>
      <w:tr w:rsidR="00A53AE2" w:rsidRPr="00CF7FA6" w14:paraId="2C18F1D7"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A6027" w14:textId="77777777" w:rsidR="00A53AE2" w:rsidRPr="00CF7FA6"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79095" w14:textId="77777777" w:rsidR="00A53AE2" w:rsidRPr="00CF7FA6"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28ADC" w14:textId="77777777" w:rsidR="00A53AE2" w:rsidRPr="00CF7FA6"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5CE98" w14:textId="77777777" w:rsidR="00A53AE2" w:rsidRPr="00CF7FA6"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391A9" w14:textId="77777777" w:rsidR="00A53AE2" w:rsidRPr="00CF7FA6"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7BE37" w14:textId="77777777" w:rsidR="00A53AE2" w:rsidRPr="00CF7FA6"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r w:rsidR="00A53AE2" w:rsidRPr="00CF7FA6" w14:paraId="298E3BFA"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27EE0" w14:textId="77777777" w:rsidR="00A53AE2" w:rsidRPr="00CF7FA6"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32EF" w14:textId="77777777" w:rsidR="00A53AE2" w:rsidRPr="00CF7FA6"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0F9AE" w14:textId="77777777" w:rsidR="00A53AE2" w:rsidRPr="00CF7FA6"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74F9E" w14:textId="77777777" w:rsidR="00A53AE2" w:rsidRPr="00CF7FA6"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63E36" w14:textId="77777777" w:rsidR="00A53AE2" w:rsidRPr="00CF7FA6"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60FA" w14:textId="77777777" w:rsidR="00A53AE2" w:rsidRPr="00CF7FA6"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bl>
    <w:p w14:paraId="02EE002A" w14:textId="125F1C71" w:rsidR="00CB4F30" w:rsidRDefault="00CB4F30" w:rsidP="00CB4F30">
      <w:pPr>
        <w:rPr>
          <w:rFonts w:ascii="Avenir Next LT Pro" w:hAnsi="Avenir Next LT Pro"/>
          <w:b/>
          <w:bCs/>
          <w:u w:val="single"/>
        </w:rPr>
      </w:pPr>
    </w:p>
    <w:p w14:paraId="5FDD24B6" w14:textId="51674B04" w:rsidR="004A742D" w:rsidRPr="00E77F9F" w:rsidRDefault="004A742D" w:rsidP="004A742D">
      <w:pPr>
        <w:pStyle w:val="ListParagraph"/>
        <w:numPr>
          <w:ilvl w:val="0"/>
          <w:numId w:val="13"/>
        </w:numPr>
        <w:rPr>
          <w:rFonts w:ascii="Avenir Next LT Pro" w:hAnsi="Avenir Next LT Pro"/>
          <w:b/>
          <w:bCs/>
        </w:rPr>
      </w:pPr>
      <w:r w:rsidRPr="00E77F9F">
        <w:rPr>
          <w:rFonts w:ascii="Avenir Next LT Pro" w:hAnsi="Avenir Next LT Pro"/>
          <w:b/>
          <w:bCs/>
        </w:rPr>
        <w:t>Policy Intent and Ethos</w:t>
      </w:r>
    </w:p>
    <w:p w14:paraId="12D2D2E6" w14:textId="183C25F1" w:rsidR="004A742D" w:rsidRDefault="004A742D" w:rsidP="006F40DF">
      <w:pPr>
        <w:jc w:val="both"/>
        <w:rPr>
          <w:rFonts w:ascii="Avenir Next LT Pro" w:hAnsi="Avenir Next LT Pro"/>
        </w:rPr>
      </w:pPr>
      <w:r>
        <w:rPr>
          <w:rFonts w:ascii="Avenir Next LT Pro" w:hAnsi="Avenir Next LT Pro"/>
        </w:rPr>
        <w:t xml:space="preserve">At Brian Jackson College, we are committed to </w:t>
      </w:r>
      <w:r w:rsidR="00F81D77">
        <w:rPr>
          <w:rFonts w:ascii="Avenir Next LT Pro" w:hAnsi="Avenir Next LT Pro"/>
        </w:rPr>
        <w:t>creating</w:t>
      </w:r>
      <w:r>
        <w:rPr>
          <w:rFonts w:ascii="Avenir Next LT Pro" w:hAnsi="Avenir Next LT Pro"/>
        </w:rPr>
        <w:t xml:space="preserve"> and sustaining</w:t>
      </w:r>
      <w:r w:rsidR="00F81D77">
        <w:rPr>
          <w:rFonts w:ascii="Avenir Next LT Pro" w:hAnsi="Avenir Next LT Pro"/>
        </w:rPr>
        <w:t xml:space="preserve"> a learning environment where all pupils feel safe, respected and able to thrive.  We recognise that </w:t>
      </w:r>
      <w:r w:rsidR="00E77F9F">
        <w:rPr>
          <w:rFonts w:ascii="Avenir Next LT Pro" w:hAnsi="Avenir Next LT Pro"/>
        </w:rPr>
        <w:t>safety</w:t>
      </w:r>
      <w:r w:rsidR="00F81D77">
        <w:rPr>
          <w:rFonts w:ascii="Avenir Next LT Pro" w:hAnsi="Avenir Next LT Pro"/>
        </w:rPr>
        <w:t xml:space="preserve"> is not only physical, but emotional and psychological, and that </w:t>
      </w:r>
      <w:r w:rsidR="00E77F9F">
        <w:rPr>
          <w:rFonts w:ascii="Avenir Next LT Pro" w:hAnsi="Avenir Next LT Pro"/>
        </w:rPr>
        <w:t>children</w:t>
      </w:r>
      <w:r w:rsidR="00F81D77">
        <w:rPr>
          <w:rFonts w:ascii="Avenir Next LT Pro" w:hAnsi="Avenir Next LT Pro"/>
        </w:rPr>
        <w:t xml:space="preserve"> and young people learn best </w:t>
      </w:r>
      <w:r w:rsidR="00E77F9F">
        <w:rPr>
          <w:rFonts w:ascii="Avenir Next LT Pro" w:hAnsi="Avenir Next LT Pro"/>
        </w:rPr>
        <w:t>when</w:t>
      </w:r>
      <w:r w:rsidR="00F81D77">
        <w:rPr>
          <w:rFonts w:ascii="Avenir Next LT Pro" w:hAnsi="Avenir Next LT Pro"/>
        </w:rPr>
        <w:t xml:space="preserve"> they feel secure, valued and understood.</w:t>
      </w:r>
    </w:p>
    <w:p w14:paraId="16E2967E" w14:textId="77777777" w:rsidR="00F81D77" w:rsidRDefault="00F81D77" w:rsidP="006F40DF">
      <w:pPr>
        <w:jc w:val="both"/>
        <w:rPr>
          <w:rFonts w:ascii="Avenir Next LT Pro" w:hAnsi="Avenir Next LT Pro"/>
        </w:rPr>
      </w:pPr>
    </w:p>
    <w:p w14:paraId="5421C414" w14:textId="11BFE051" w:rsidR="00F81D77" w:rsidRDefault="00F81D77" w:rsidP="006F40DF">
      <w:pPr>
        <w:jc w:val="both"/>
        <w:rPr>
          <w:rFonts w:ascii="Avenir Next LT Pro" w:hAnsi="Avenir Next LT Pro"/>
        </w:rPr>
      </w:pPr>
      <w:r>
        <w:rPr>
          <w:rFonts w:ascii="Avenir Next LT Pro" w:hAnsi="Avenir Next LT Pro"/>
        </w:rPr>
        <w:t xml:space="preserve">This policy sets out how the school prevents, identifies and responds to bullying and child on child abuse.  It reflects our statutory safeguarding duties and our professional responsibility to act in the best interests of every child.  It should be read alongside our </w:t>
      </w:r>
      <w:r w:rsidR="00E77F9F">
        <w:rPr>
          <w:rFonts w:ascii="Avenir Next LT Pro" w:hAnsi="Avenir Next LT Pro"/>
        </w:rPr>
        <w:t>Safeguarding</w:t>
      </w:r>
      <w:r>
        <w:rPr>
          <w:rFonts w:ascii="Avenir Next LT Pro" w:hAnsi="Avenir Next LT Pro"/>
        </w:rPr>
        <w:t xml:space="preserve"> and child protection policy, </w:t>
      </w:r>
      <w:r w:rsidR="00E77F9F">
        <w:rPr>
          <w:rFonts w:ascii="Avenir Next LT Pro" w:hAnsi="Avenir Next LT Pro"/>
        </w:rPr>
        <w:t>behaviour</w:t>
      </w:r>
      <w:r>
        <w:rPr>
          <w:rFonts w:ascii="Avenir Next LT Pro" w:hAnsi="Avenir Next LT Pro"/>
        </w:rPr>
        <w:t xml:space="preserve"> policy, equal opportunities and Inclusion policy, online safety policy and the </w:t>
      </w:r>
      <w:r w:rsidR="00E77F9F">
        <w:rPr>
          <w:rFonts w:ascii="Avenir Next LT Pro" w:hAnsi="Avenir Next LT Pro"/>
        </w:rPr>
        <w:t>statutory</w:t>
      </w:r>
      <w:r>
        <w:rPr>
          <w:rFonts w:ascii="Avenir Next LT Pro" w:hAnsi="Avenir Next LT Pro"/>
        </w:rPr>
        <w:t xml:space="preserve"> keeping </w:t>
      </w:r>
      <w:r w:rsidR="00E77F9F">
        <w:rPr>
          <w:rFonts w:ascii="Avenir Next LT Pro" w:hAnsi="Avenir Next LT Pro"/>
        </w:rPr>
        <w:t>children</w:t>
      </w:r>
      <w:r>
        <w:rPr>
          <w:rFonts w:ascii="Avenir Next LT Pro" w:hAnsi="Avenir Next LT Pro"/>
        </w:rPr>
        <w:t xml:space="preserve"> safe in education (September 2025)</w:t>
      </w:r>
    </w:p>
    <w:p w14:paraId="281709C6" w14:textId="20D86C47" w:rsidR="00F81D77" w:rsidRDefault="00F81D77" w:rsidP="006F40DF">
      <w:pPr>
        <w:jc w:val="both"/>
        <w:rPr>
          <w:rFonts w:ascii="Avenir Next LT Pro" w:hAnsi="Avenir Next LT Pro"/>
        </w:rPr>
      </w:pPr>
      <w:r>
        <w:rPr>
          <w:rFonts w:ascii="Avenir Next LT Pro" w:hAnsi="Avenir Next LT Pro"/>
        </w:rPr>
        <w:t xml:space="preserve">Our approach is underpinned by our core values </w:t>
      </w:r>
      <w:r w:rsidR="00AD59A6">
        <w:rPr>
          <w:rFonts w:ascii="Avenir Next LT Pro" w:hAnsi="Avenir Next LT Pro"/>
        </w:rPr>
        <w:t>of</w:t>
      </w:r>
      <w:r>
        <w:rPr>
          <w:rFonts w:ascii="Avenir Next LT Pro" w:hAnsi="Avenir Next LT Pro"/>
        </w:rPr>
        <w:t xml:space="preserve"> being </w:t>
      </w:r>
      <w:r w:rsidR="00AD59A6">
        <w:rPr>
          <w:rFonts w:ascii="Avenir Next LT Pro" w:hAnsi="Avenir Next LT Pro"/>
        </w:rPr>
        <w:t>inclusive</w:t>
      </w:r>
      <w:r>
        <w:rPr>
          <w:rFonts w:ascii="Avenir Next LT Pro" w:hAnsi="Avenir Next LT Pro"/>
        </w:rPr>
        <w:t xml:space="preserve">, empowering, trusted, caring and approachable.  These values are not </w:t>
      </w:r>
      <w:r w:rsidR="00AD59A6">
        <w:rPr>
          <w:rFonts w:ascii="Avenir Next LT Pro" w:hAnsi="Avenir Next LT Pro"/>
        </w:rPr>
        <w:t>aspirational</w:t>
      </w:r>
      <w:r>
        <w:rPr>
          <w:rFonts w:ascii="Avenir Next LT Pro" w:hAnsi="Avenir Next LT Pro"/>
        </w:rPr>
        <w:t xml:space="preserve"> statements, they actively shape how we build relationships, make decisions and respond when harm occurs.</w:t>
      </w:r>
    </w:p>
    <w:p w14:paraId="11C33D2D" w14:textId="095FD896" w:rsidR="00F81D77" w:rsidRPr="00AD59A6" w:rsidRDefault="00F81D77" w:rsidP="006F40DF">
      <w:pPr>
        <w:pStyle w:val="ListParagraph"/>
        <w:numPr>
          <w:ilvl w:val="0"/>
          <w:numId w:val="13"/>
        </w:numPr>
        <w:jc w:val="both"/>
        <w:rPr>
          <w:rFonts w:ascii="Avenir Next LT Pro" w:hAnsi="Avenir Next LT Pro"/>
          <w:b/>
          <w:bCs/>
        </w:rPr>
      </w:pPr>
      <w:r w:rsidRPr="00AD59A6">
        <w:rPr>
          <w:rFonts w:ascii="Avenir Next LT Pro" w:hAnsi="Avenir Next LT Pro"/>
          <w:b/>
          <w:bCs/>
        </w:rPr>
        <w:t>Our values in practice</w:t>
      </w:r>
    </w:p>
    <w:p w14:paraId="77D59BF3" w14:textId="64773885" w:rsidR="00F81D77" w:rsidRPr="00B13EB2" w:rsidRDefault="00F81D77" w:rsidP="006F40DF">
      <w:pPr>
        <w:jc w:val="both"/>
        <w:rPr>
          <w:rFonts w:ascii="Avenir Next LT Pro" w:hAnsi="Avenir Next LT Pro"/>
        </w:rPr>
      </w:pPr>
      <w:r w:rsidRPr="00B13EB2">
        <w:rPr>
          <w:rFonts w:ascii="Avenir Next LT Pro" w:hAnsi="Avenir Next LT Pro"/>
        </w:rPr>
        <w:t xml:space="preserve">Being </w:t>
      </w:r>
      <w:r w:rsidR="00AD59A6" w:rsidRPr="00B13EB2">
        <w:rPr>
          <w:rFonts w:ascii="Avenir Next LT Pro" w:hAnsi="Avenir Next LT Pro"/>
        </w:rPr>
        <w:t>inclusive</w:t>
      </w:r>
      <w:r w:rsidRPr="00B13EB2">
        <w:rPr>
          <w:rFonts w:ascii="Avenir Next LT Pro" w:hAnsi="Avenir Next LT Pro"/>
        </w:rPr>
        <w:t xml:space="preserve"> means that we actively promote </w:t>
      </w:r>
      <w:r w:rsidR="00AD59A6" w:rsidRPr="00B13EB2">
        <w:rPr>
          <w:rFonts w:ascii="Avenir Next LT Pro" w:hAnsi="Avenir Next LT Pro"/>
        </w:rPr>
        <w:t>equality</w:t>
      </w:r>
      <w:r w:rsidRPr="00B13EB2">
        <w:rPr>
          <w:rFonts w:ascii="Avenir Next LT Pro" w:hAnsi="Avenir Next LT Pro"/>
        </w:rPr>
        <w:t xml:space="preserve">, respect difference and remove barriers to participation.  We recognise that our </w:t>
      </w:r>
      <w:r w:rsidR="00AD59A6" w:rsidRPr="00B13EB2">
        <w:rPr>
          <w:rFonts w:ascii="Avenir Next LT Pro" w:hAnsi="Avenir Next LT Pro"/>
        </w:rPr>
        <w:t>pupils</w:t>
      </w:r>
      <w:r w:rsidRPr="00B13EB2">
        <w:rPr>
          <w:rFonts w:ascii="Avenir Next LT Pro" w:hAnsi="Avenir Next LT Pro"/>
        </w:rPr>
        <w:t xml:space="preserve"> ma</w:t>
      </w:r>
      <w:r w:rsidR="00AD59A6">
        <w:rPr>
          <w:rFonts w:ascii="Avenir Next LT Pro" w:hAnsi="Avenir Next LT Pro"/>
        </w:rPr>
        <w:t>y</w:t>
      </w:r>
      <w:r w:rsidRPr="00B13EB2">
        <w:rPr>
          <w:rFonts w:ascii="Avenir Next LT Pro" w:hAnsi="Avenir Next LT Pro"/>
        </w:rPr>
        <w:t xml:space="preserve"> experience stigma, exclusion or discrimination </w:t>
      </w:r>
      <w:r w:rsidR="00AD59A6" w:rsidRPr="00B13EB2">
        <w:rPr>
          <w:rFonts w:ascii="Avenir Next LT Pro" w:hAnsi="Avenir Next LT Pro"/>
        </w:rPr>
        <w:t>related</w:t>
      </w:r>
      <w:r w:rsidRPr="00B13EB2">
        <w:rPr>
          <w:rFonts w:ascii="Avenir Next LT Pro" w:hAnsi="Avenir Next LT Pro"/>
        </w:rPr>
        <w:t xml:space="preserve"> to disability, neurodiversity, race, gender, sexuality or past </w:t>
      </w:r>
      <w:r w:rsidRPr="00B13EB2">
        <w:rPr>
          <w:rFonts w:ascii="Avenir Next LT Pro" w:hAnsi="Avenir Next LT Pro"/>
        </w:rPr>
        <w:lastRenderedPageBreak/>
        <w:t>experiences.  Any form of bullying or child on child abuse that undermines dignity or belonging is unacceptable and will be challenged.</w:t>
      </w:r>
    </w:p>
    <w:p w14:paraId="7D7353C9" w14:textId="7C6689E0" w:rsidR="00F81D77" w:rsidRPr="00B13EB2" w:rsidRDefault="00F81D77" w:rsidP="006F40DF">
      <w:pPr>
        <w:jc w:val="both"/>
        <w:rPr>
          <w:rFonts w:ascii="Avenir Next LT Pro" w:hAnsi="Avenir Next LT Pro"/>
        </w:rPr>
      </w:pPr>
      <w:r w:rsidRPr="00B13EB2">
        <w:rPr>
          <w:rFonts w:ascii="Avenir Next LT Pro" w:hAnsi="Avenir Next LT Pro"/>
        </w:rPr>
        <w:t xml:space="preserve">Being empowered means that we support pupils to understand themselves, develop their voice and learn from their experiences.  We help children and young people to recognise the impact of their </w:t>
      </w:r>
      <w:r w:rsidR="003D3602" w:rsidRPr="00B13EB2">
        <w:rPr>
          <w:rFonts w:ascii="Avenir Next LT Pro" w:hAnsi="Avenir Next LT Pro"/>
        </w:rPr>
        <w:t>behaviour</w:t>
      </w:r>
      <w:r w:rsidR="00B13EB2" w:rsidRPr="00B13EB2">
        <w:rPr>
          <w:rFonts w:ascii="Avenir Next LT Pro" w:hAnsi="Avenir Next LT Pro"/>
        </w:rPr>
        <w:t xml:space="preserve">, take responsibility where appropriate, and rebuild relationships through </w:t>
      </w:r>
      <w:r w:rsidR="003D3602" w:rsidRPr="00B13EB2">
        <w:rPr>
          <w:rFonts w:ascii="Avenir Next LT Pro" w:hAnsi="Avenir Next LT Pro"/>
        </w:rPr>
        <w:t>restorative</w:t>
      </w:r>
      <w:r w:rsidR="00B13EB2" w:rsidRPr="00B13EB2">
        <w:rPr>
          <w:rFonts w:ascii="Avenir Next LT Pro" w:hAnsi="Avenir Next LT Pro"/>
        </w:rPr>
        <w:t xml:space="preserve"> and reflective approaches.</w:t>
      </w:r>
    </w:p>
    <w:p w14:paraId="64118B23" w14:textId="2B23F70C" w:rsidR="00B13EB2" w:rsidRPr="00B13EB2" w:rsidRDefault="00B13EB2" w:rsidP="006F40DF">
      <w:pPr>
        <w:jc w:val="both"/>
        <w:rPr>
          <w:rFonts w:ascii="Avenir Next LT Pro" w:hAnsi="Avenir Next LT Pro"/>
        </w:rPr>
      </w:pPr>
      <w:r w:rsidRPr="00B13EB2">
        <w:rPr>
          <w:rFonts w:ascii="Avenir Next LT Pro" w:hAnsi="Avenir Next LT Pro"/>
        </w:rPr>
        <w:t xml:space="preserve">Being trusted means that pupils, families and staff can be confident that concerns will be listened to, taken seriously and </w:t>
      </w:r>
      <w:r w:rsidR="003D3602">
        <w:rPr>
          <w:rFonts w:ascii="Avenir Next LT Pro" w:hAnsi="Avenir Next LT Pro"/>
        </w:rPr>
        <w:t>acted</w:t>
      </w:r>
      <w:r w:rsidRPr="00B13EB2">
        <w:rPr>
          <w:rFonts w:ascii="Avenir Next LT Pro" w:hAnsi="Avenir Next LT Pro"/>
        </w:rPr>
        <w:t xml:space="preserve"> upon.  Safeguarding information is handled sensitively, professionally and in line with statutory expectations.  We foster a culture where children feel confident disclosing worries and where adults act consistently and transparently.</w:t>
      </w:r>
    </w:p>
    <w:p w14:paraId="3244D1B1" w14:textId="68D5C951" w:rsidR="00B13EB2" w:rsidRDefault="00B13EB2" w:rsidP="006F40DF">
      <w:pPr>
        <w:jc w:val="both"/>
        <w:rPr>
          <w:rFonts w:ascii="Avenir Next LT Pro" w:hAnsi="Avenir Next LT Pro"/>
        </w:rPr>
      </w:pPr>
      <w:r>
        <w:rPr>
          <w:rFonts w:ascii="Avenir Next LT Pro" w:hAnsi="Avenir Next LT Pro"/>
        </w:rPr>
        <w:t xml:space="preserve">Being caring means that we recognise </w:t>
      </w:r>
      <w:r w:rsidR="003D3602">
        <w:rPr>
          <w:rFonts w:ascii="Avenir Next LT Pro" w:hAnsi="Avenir Next LT Pro"/>
        </w:rPr>
        <w:t>behaviour</w:t>
      </w:r>
      <w:r>
        <w:rPr>
          <w:rFonts w:ascii="Avenir Next LT Pro" w:hAnsi="Avenir Next LT Pro"/>
        </w:rPr>
        <w:t xml:space="preserve"> as communication.  Many of our pupils have experienced trauma, adversity or unmet needs.  While harmful behaviour is never excused, our responses are compassionate, proportionate and </w:t>
      </w:r>
      <w:r w:rsidR="00FB4ECA">
        <w:rPr>
          <w:rFonts w:ascii="Avenir Next LT Pro" w:hAnsi="Avenir Next LT Pro"/>
        </w:rPr>
        <w:t>focused</w:t>
      </w:r>
      <w:r>
        <w:rPr>
          <w:rFonts w:ascii="Avenir Next LT Pro" w:hAnsi="Avenir Next LT Pro"/>
        </w:rPr>
        <w:t xml:space="preserve"> on long term change, safety and wellbeing.</w:t>
      </w:r>
    </w:p>
    <w:p w14:paraId="11C0AFF8" w14:textId="21071ADD" w:rsidR="00B13EB2" w:rsidRDefault="00B13EB2" w:rsidP="006F40DF">
      <w:pPr>
        <w:jc w:val="both"/>
        <w:rPr>
          <w:rFonts w:ascii="Avenir Next LT Pro" w:hAnsi="Avenir Next LT Pro"/>
        </w:rPr>
      </w:pPr>
      <w:r>
        <w:rPr>
          <w:rFonts w:ascii="Avenir Next LT Pro" w:hAnsi="Avenir Next LT Pro"/>
        </w:rPr>
        <w:t xml:space="preserve">Being approachable means that positive, respectful relationships sit at the heart of our safeguarding </w:t>
      </w:r>
      <w:r w:rsidR="00FB4ECA">
        <w:rPr>
          <w:rFonts w:ascii="Avenir Next LT Pro" w:hAnsi="Avenir Next LT Pro"/>
        </w:rPr>
        <w:t>practice</w:t>
      </w:r>
      <w:r>
        <w:rPr>
          <w:rFonts w:ascii="Avenir Next LT Pro" w:hAnsi="Avenir Next LT Pro"/>
        </w:rPr>
        <w:t>.  Pupils know when they can talk to, feel sae asking for help and are supported to express concerns in ways that work for them.</w:t>
      </w:r>
    </w:p>
    <w:p w14:paraId="642BC762" w14:textId="340558DC" w:rsidR="00B13EB2" w:rsidRPr="00FB4ECA" w:rsidRDefault="00B13EB2" w:rsidP="006F40DF">
      <w:pPr>
        <w:pStyle w:val="ListParagraph"/>
        <w:numPr>
          <w:ilvl w:val="0"/>
          <w:numId w:val="13"/>
        </w:numPr>
        <w:jc w:val="both"/>
        <w:rPr>
          <w:rFonts w:ascii="Avenir Next LT Pro" w:hAnsi="Avenir Next LT Pro"/>
          <w:b/>
          <w:bCs/>
        </w:rPr>
      </w:pPr>
      <w:r w:rsidRPr="00FB4ECA">
        <w:rPr>
          <w:rFonts w:ascii="Avenir Next LT Pro" w:hAnsi="Avenir Next LT Pro"/>
          <w:b/>
          <w:bCs/>
        </w:rPr>
        <w:t>Legal and statutory Framework</w:t>
      </w:r>
    </w:p>
    <w:p w14:paraId="393018D3" w14:textId="653F77E9" w:rsidR="00B13EB2" w:rsidRDefault="00B13EB2" w:rsidP="006F40DF">
      <w:pPr>
        <w:jc w:val="both"/>
        <w:rPr>
          <w:rFonts w:ascii="Avenir Next LT Pro" w:hAnsi="Avenir Next LT Pro"/>
        </w:rPr>
      </w:pPr>
      <w:r>
        <w:rPr>
          <w:rFonts w:ascii="Avenir Next LT Pro" w:hAnsi="Avenir Next LT Pro"/>
        </w:rPr>
        <w:t xml:space="preserve">This </w:t>
      </w:r>
      <w:r w:rsidR="00FB4ECA">
        <w:rPr>
          <w:rFonts w:ascii="Avenir Next LT Pro" w:hAnsi="Avenir Next LT Pro"/>
        </w:rPr>
        <w:t>policy</w:t>
      </w:r>
      <w:r>
        <w:rPr>
          <w:rFonts w:ascii="Avenir Next LT Pro" w:hAnsi="Avenir Next LT Pro"/>
        </w:rPr>
        <w:t xml:space="preserve"> is informed by and compliant with:</w:t>
      </w:r>
    </w:p>
    <w:p w14:paraId="295A26BB" w14:textId="3774705F" w:rsidR="00B13EB2" w:rsidRDefault="00B13EB2" w:rsidP="006F40DF">
      <w:pPr>
        <w:pStyle w:val="ListParagraph"/>
        <w:numPr>
          <w:ilvl w:val="0"/>
          <w:numId w:val="14"/>
        </w:numPr>
        <w:jc w:val="both"/>
        <w:rPr>
          <w:rFonts w:ascii="Avenir Next LT Pro" w:hAnsi="Avenir Next LT Pro"/>
        </w:rPr>
      </w:pPr>
      <w:r>
        <w:rPr>
          <w:rFonts w:ascii="Avenir Next LT Pro" w:hAnsi="Avenir Next LT Pro"/>
        </w:rPr>
        <w:t>Keeping children safe in Education (</w:t>
      </w:r>
      <w:r w:rsidR="00FB4ECA">
        <w:rPr>
          <w:rFonts w:ascii="Avenir Next LT Pro" w:hAnsi="Avenir Next LT Pro"/>
        </w:rPr>
        <w:t>DfE</w:t>
      </w:r>
      <w:r>
        <w:rPr>
          <w:rFonts w:ascii="Avenir Next LT Pro" w:hAnsi="Avenir Next LT Pro"/>
        </w:rPr>
        <w:t>, September 2025)</w:t>
      </w:r>
    </w:p>
    <w:p w14:paraId="3CDFECB1" w14:textId="5A55C476" w:rsidR="00B13EB2" w:rsidRDefault="00B13EB2" w:rsidP="006F40DF">
      <w:pPr>
        <w:pStyle w:val="ListParagraph"/>
        <w:numPr>
          <w:ilvl w:val="0"/>
          <w:numId w:val="14"/>
        </w:numPr>
        <w:jc w:val="both"/>
        <w:rPr>
          <w:rFonts w:ascii="Avenir Next LT Pro" w:hAnsi="Avenir Next LT Pro"/>
        </w:rPr>
      </w:pPr>
      <w:r>
        <w:rPr>
          <w:rFonts w:ascii="Avenir Next LT Pro" w:hAnsi="Avenir Next LT Pro"/>
        </w:rPr>
        <w:t xml:space="preserve">Working together to </w:t>
      </w:r>
      <w:r w:rsidR="00FB4ECA">
        <w:rPr>
          <w:rFonts w:ascii="Avenir Next LT Pro" w:hAnsi="Avenir Next LT Pro"/>
        </w:rPr>
        <w:t>Safeguard</w:t>
      </w:r>
      <w:r>
        <w:rPr>
          <w:rFonts w:ascii="Avenir Next LT Pro" w:hAnsi="Avenir Next LT Pro"/>
        </w:rPr>
        <w:t xml:space="preserve"> children (</w:t>
      </w:r>
      <w:r w:rsidR="00FB4ECA">
        <w:rPr>
          <w:rFonts w:ascii="Avenir Next LT Pro" w:hAnsi="Avenir Next LT Pro"/>
        </w:rPr>
        <w:t>DfE</w:t>
      </w:r>
      <w:r>
        <w:rPr>
          <w:rFonts w:ascii="Avenir Next LT Pro" w:hAnsi="Avenir Next LT Pro"/>
        </w:rPr>
        <w:t>, march 2026)</w:t>
      </w:r>
    </w:p>
    <w:p w14:paraId="5FD56EB7" w14:textId="7CCFCB81" w:rsidR="00B13EB2" w:rsidRDefault="00B13EB2" w:rsidP="006F40DF">
      <w:pPr>
        <w:pStyle w:val="ListParagraph"/>
        <w:numPr>
          <w:ilvl w:val="0"/>
          <w:numId w:val="14"/>
        </w:numPr>
        <w:jc w:val="both"/>
        <w:rPr>
          <w:rFonts w:ascii="Avenir Next LT Pro" w:hAnsi="Avenir Next LT Pro"/>
        </w:rPr>
      </w:pPr>
      <w:r>
        <w:rPr>
          <w:rFonts w:ascii="Avenir Next LT Pro" w:hAnsi="Avenir Next LT Pro"/>
        </w:rPr>
        <w:t xml:space="preserve">The equality Act 2010 (Including the Public Sector </w:t>
      </w:r>
      <w:r w:rsidR="00FB4ECA">
        <w:rPr>
          <w:rFonts w:ascii="Avenir Next LT Pro" w:hAnsi="Avenir Next LT Pro"/>
        </w:rPr>
        <w:t>Equality</w:t>
      </w:r>
      <w:r>
        <w:rPr>
          <w:rFonts w:ascii="Avenir Next LT Pro" w:hAnsi="Avenir Next LT Pro"/>
        </w:rPr>
        <w:t xml:space="preserve"> Duty)</w:t>
      </w:r>
    </w:p>
    <w:p w14:paraId="22C760AC" w14:textId="2D9394B6" w:rsidR="00B13EB2" w:rsidRDefault="00B13EB2" w:rsidP="006F40DF">
      <w:pPr>
        <w:pStyle w:val="ListParagraph"/>
        <w:numPr>
          <w:ilvl w:val="0"/>
          <w:numId w:val="14"/>
        </w:numPr>
        <w:jc w:val="both"/>
        <w:rPr>
          <w:rFonts w:ascii="Avenir Next LT Pro" w:hAnsi="Avenir Next LT Pro"/>
        </w:rPr>
      </w:pPr>
      <w:r>
        <w:rPr>
          <w:rFonts w:ascii="Avenir Next LT Pro" w:hAnsi="Avenir Next LT Pro"/>
        </w:rPr>
        <w:t>Education and Inspections act 2006</w:t>
      </w:r>
    </w:p>
    <w:p w14:paraId="15822B30" w14:textId="7071FCAD" w:rsidR="00B13EB2" w:rsidRDefault="00B13EB2" w:rsidP="006F40DF">
      <w:pPr>
        <w:pStyle w:val="ListParagraph"/>
        <w:numPr>
          <w:ilvl w:val="0"/>
          <w:numId w:val="14"/>
        </w:numPr>
        <w:jc w:val="both"/>
        <w:rPr>
          <w:rFonts w:ascii="Avenir Next LT Pro" w:hAnsi="Avenir Next LT Pro"/>
        </w:rPr>
      </w:pPr>
      <w:r>
        <w:rPr>
          <w:rFonts w:ascii="Avenir Next LT Pro" w:hAnsi="Avenir Next LT Pro"/>
        </w:rPr>
        <w:t>Prevent Duty Guidance (2023)</w:t>
      </w:r>
    </w:p>
    <w:p w14:paraId="34B7D05D" w14:textId="4492615E" w:rsidR="00B13EB2" w:rsidRDefault="00B13EB2" w:rsidP="006F40DF">
      <w:pPr>
        <w:jc w:val="both"/>
        <w:rPr>
          <w:rFonts w:ascii="Avenir Next LT Pro" w:hAnsi="Avenir Next LT Pro"/>
        </w:rPr>
      </w:pPr>
      <w:r>
        <w:rPr>
          <w:rFonts w:ascii="Avenir Next LT Pro" w:hAnsi="Avenir Next LT Pro"/>
        </w:rPr>
        <w:t xml:space="preserve">All bullying and child on child abuse is recognised as a safeguarding issue, not </w:t>
      </w:r>
      <w:r w:rsidR="00FB4ECA">
        <w:rPr>
          <w:rFonts w:ascii="Avenir Next LT Pro" w:hAnsi="Avenir Next LT Pro"/>
        </w:rPr>
        <w:t>Soley</w:t>
      </w:r>
      <w:r>
        <w:rPr>
          <w:rFonts w:ascii="Avenir Next LT Pro" w:hAnsi="Avenir Next LT Pro"/>
        </w:rPr>
        <w:t xml:space="preserve"> a behaviour matter.  The school has a </w:t>
      </w:r>
      <w:r w:rsidR="00FB4ECA">
        <w:rPr>
          <w:rFonts w:ascii="Avenir Next LT Pro" w:hAnsi="Avenir Next LT Pro"/>
        </w:rPr>
        <w:t>statutory</w:t>
      </w:r>
      <w:r>
        <w:rPr>
          <w:rFonts w:ascii="Avenir Next LT Pro" w:hAnsi="Avenir Next LT Pro"/>
        </w:rPr>
        <w:t xml:space="preserve"> duty to </w:t>
      </w:r>
      <w:r w:rsidR="00FB4ECA">
        <w:rPr>
          <w:rFonts w:ascii="Avenir Next LT Pro" w:hAnsi="Avenir Next LT Pro"/>
        </w:rPr>
        <w:t>safeguard</w:t>
      </w:r>
      <w:r>
        <w:rPr>
          <w:rFonts w:ascii="Avenir Next LT Pro" w:hAnsi="Avenir Next LT Pro"/>
        </w:rPr>
        <w:t xml:space="preserve"> and promote the welfare of children and to protect pupil from discrimination, harassment and </w:t>
      </w:r>
      <w:r w:rsidR="00FB4ECA">
        <w:rPr>
          <w:rFonts w:ascii="Avenir Next LT Pro" w:hAnsi="Avenir Next LT Pro"/>
        </w:rPr>
        <w:t>victimisation</w:t>
      </w:r>
      <w:r>
        <w:rPr>
          <w:rFonts w:ascii="Avenir Next LT Pro" w:hAnsi="Avenir Next LT Pro"/>
        </w:rPr>
        <w:t>.</w:t>
      </w:r>
    </w:p>
    <w:p w14:paraId="3903E3C4" w14:textId="5B105774" w:rsidR="00B13EB2" w:rsidRPr="00FB4ECA" w:rsidRDefault="00B13EB2" w:rsidP="006F40DF">
      <w:pPr>
        <w:pStyle w:val="ListParagraph"/>
        <w:numPr>
          <w:ilvl w:val="0"/>
          <w:numId w:val="13"/>
        </w:numPr>
        <w:jc w:val="both"/>
        <w:rPr>
          <w:rFonts w:ascii="Avenir Next LT Pro" w:hAnsi="Avenir Next LT Pro"/>
          <w:b/>
          <w:bCs/>
        </w:rPr>
      </w:pPr>
      <w:r w:rsidRPr="00FB4ECA">
        <w:rPr>
          <w:rFonts w:ascii="Avenir Next LT Pro" w:hAnsi="Avenir Next LT Pro"/>
          <w:b/>
          <w:bCs/>
        </w:rPr>
        <w:t>Definitions and Understanding</w:t>
      </w:r>
    </w:p>
    <w:p w14:paraId="6A8C3207" w14:textId="41C0F952" w:rsidR="00B13EB2" w:rsidRDefault="00B13EB2" w:rsidP="006F40DF">
      <w:pPr>
        <w:jc w:val="both"/>
        <w:rPr>
          <w:rFonts w:ascii="Avenir Next LT Pro" w:hAnsi="Avenir Next LT Pro"/>
        </w:rPr>
      </w:pPr>
      <w:r>
        <w:rPr>
          <w:rFonts w:ascii="Avenir Next LT Pro" w:hAnsi="Avenir Next LT Pro"/>
        </w:rPr>
        <w:t>Bullying is defined as behaviour that is deliberately hurtful, repeated over time and</w:t>
      </w:r>
      <w:r w:rsidR="00FB4ECA">
        <w:rPr>
          <w:rFonts w:ascii="Avenir Next LT Pro" w:hAnsi="Avenir Next LT Pro"/>
        </w:rPr>
        <w:t xml:space="preserve"> involves</w:t>
      </w:r>
      <w:r>
        <w:rPr>
          <w:rFonts w:ascii="Avenir Next LT Pro" w:hAnsi="Avenir Next LT Pro"/>
        </w:rPr>
        <w:t xml:space="preserve"> an imbalance of power.  </w:t>
      </w:r>
      <w:r w:rsidR="00FB4ECA">
        <w:rPr>
          <w:rFonts w:ascii="Avenir Next LT Pro" w:hAnsi="Avenir Next LT Pro"/>
        </w:rPr>
        <w:t>However</w:t>
      </w:r>
      <w:r>
        <w:rPr>
          <w:rFonts w:ascii="Avenir Next LT Pro" w:hAnsi="Avenir Next LT Pro"/>
        </w:rPr>
        <w:t>, the school recognises that harm can occur even in a single incident, particularly where there is vulnerability or coercion.</w:t>
      </w:r>
    </w:p>
    <w:p w14:paraId="10EB373D" w14:textId="77D11B0E" w:rsidR="00B13EB2" w:rsidRDefault="00B13EB2" w:rsidP="006F40DF">
      <w:pPr>
        <w:jc w:val="both"/>
        <w:rPr>
          <w:rFonts w:ascii="Avenir Next LT Pro" w:hAnsi="Avenir Next LT Pro"/>
        </w:rPr>
      </w:pPr>
      <w:r>
        <w:rPr>
          <w:rFonts w:ascii="Avenir Next LT Pro" w:hAnsi="Avenir Next LT Pro"/>
        </w:rPr>
        <w:t>Child on child abuse refers to nay form of abuse perpetrated by one child against another.  This includes but is not limited to, physical abuse, emotional or psychological abuse, verbal abuse, sexual harassment or sexual vi</w:t>
      </w:r>
      <w:r w:rsidR="00FB4ECA">
        <w:rPr>
          <w:rFonts w:ascii="Avenir Next LT Pro" w:hAnsi="Avenir Next LT Pro"/>
        </w:rPr>
        <w:t>olence</w:t>
      </w:r>
      <w:r>
        <w:rPr>
          <w:rFonts w:ascii="Avenir Next LT Pro" w:hAnsi="Avenir Next LT Pro"/>
        </w:rPr>
        <w:t>, discriminatory abuse, online abuse and exploitation.</w:t>
      </w:r>
    </w:p>
    <w:p w14:paraId="6C3D9BF7" w14:textId="632AE089" w:rsidR="00B13EB2" w:rsidRDefault="00B13EB2" w:rsidP="006F40DF">
      <w:pPr>
        <w:jc w:val="both"/>
        <w:rPr>
          <w:rFonts w:ascii="Avenir Next LT Pro" w:hAnsi="Avenir Next LT Pro"/>
        </w:rPr>
      </w:pPr>
      <w:r>
        <w:rPr>
          <w:rFonts w:ascii="Avenir Next LT Pro" w:hAnsi="Avenir Next LT Pro"/>
        </w:rPr>
        <w:t xml:space="preserve">At Brian </w:t>
      </w:r>
      <w:r w:rsidR="00FB4ECA">
        <w:rPr>
          <w:rFonts w:ascii="Avenir Next LT Pro" w:hAnsi="Avenir Next LT Pro"/>
        </w:rPr>
        <w:t>Jackson</w:t>
      </w:r>
      <w:r>
        <w:rPr>
          <w:rFonts w:ascii="Avenir Next LT Pro" w:hAnsi="Avenir Next LT Pro"/>
        </w:rPr>
        <w:t xml:space="preserve"> </w:t>
      </w:r>
      <w:r w:rsidR="00FB4ECA">
        <w:rPr>
          <w:rFonts w:ascii="Avenir Next LT Pro" w:hAnsi="Avenir Next LT Pro"/>
        </w:rPr>
        <w:t>College</w:t>
      </w:r>
      <w:r>
        <w:rPr>
          <w:rFonts w:ascii="Avenir Next LT Pro" w:hAnsi="Avenir Next LT Pro"/>
        </w:rPr>
        <w:t xml:space="preserve">, we understand that not all pupils will recognise bullying when it happens to them, and not all pupils will recognise their won behaviour as harmful.  This is </w:t>
      </w:r>
      <w:r w:rsidR="00FB4ECA">
        <w:rPr>
          <w:rFonts w:ascii="Avenir Next LT Pro" w:hAnsi="Avenir Next LT Pro"/>
        </w:rPr>
        <w:t>particularly</w:t>
      </w:r>
      <w:r>
        <w:rPr>
          <w:rFonts w:ascii="Avenir Next LT Pro" w:hAnsi="Avenir Next LT Pro"/>
        </w:rPr>
        <w:t xml:space="preserve"> relevant within an SEMH </w:t>
      </w:r>
      <w:r w:rsidR="00FB4ECA">
        <w:rPr>
          <w:rFonts w:ascii="Avenir Next LT Pro" w:hAnsi="Avenir Next LT Pro"/>
        </w:rPr>
        <w:t>context</w:t>
      </w:r>
      <w:r>
        <w:rPr>
          <w:rFonts w:ascii="Avenir Next LT Pro" w:hAnsi="Avenir Next LT Pro"/>
        </w:rPr>
        <w:t xml:space="preserve">.  This does not </w:t>
      </w:r>
      <w:r w:rsidR="00FB4ECA">
        <w:rPr>
          <w:rFonts w:ascii="Avenir Next LT Pro" w:hAnsi="Avenir Next LT Pro"/>
        </w:rPr>
        <w:t>reduce</w:t>
      </w:r>
      <w:r>
        <w:rPr>
          <w:rFonts w:ascii="Avenir Next LT Pro" w:hAnsi="Avenir Next LT Pro"/>
        </w:rPr>
        <w:t xml:space="preserve"> the </w:t>
      </w:r>
      <w:r w:rsidR="00FB4ECA">
        <w:rPr>
          <w:rFonts w:ascii="Avenir Next LT Pro" w:hAnsi="Avenir Next LT Pro"/>
        </w:rPr>
        <w:t>seriousness</w:t>
      </w:r>
      <w:r>
        <w:rPr>
          <w:rFonts w:ascii="Avenir Next LT Pro" w:hAnsi="Avenir Next LT Pro"/>
        </w:rPr>
        <w:t xml:space="preserve"> of harm, but it does inform how we respond.</w:t>
      </w:r>
    </w:p>
    <w:p w14:paraId="5DD22A55" w14:textId="7B5D04B4" w:rsidR="00B13EB2" w:rsidRPr="00FB4ECA" w:rsidRDefault="00D46B2A" w:rsidP="006F40DF">
      <w:pPr>
        <w:pStyle w:val="ListParagraph"/>
        <w:numPr>
          <w:ilvl w:val="0"/>
          <w:numId w:val="13"/>
        </w:numPr>
        <w:jc w:val="both"/>
        <w:rPr>
          <w:rFonts w:ascii="Avenir Next LT Pro" w:hAnsi="Avenir Next LT Pro"/>
          <w:b/>
          <w:bCs/>
        </w:rPr>
      </w:pPr>
      <w:r w:rsidRPr="00FB4ECA">
        <w:rPr>
          <w:rFonts w:ascii="Avenir Next LT Pro" w:hAnsi="Avenir Next LT Pro"/>
          <w:b/>
          <w:bCs/>
        </w:rPr>
        <w:lastRenderedPageBreak/>
        <w:t>Vulnerability, SEND and Context</w:t>
      </w:r>
    </w:p>
    <w:p w14:paraId="6AEBD9ED" w14:textId="531A5387" w:rsidR="00D46B2A" w:rsidRPr="00D46B2A" w:rsidRDefault="00D46B2A" w:rsidP="006F40DF">
      <w:pPr>
        <w:jc w:val="both"/>
        <w:rPr>
          <w:rFonts w:ascii="Avenir Next LT Pro" w:hAnsi="Avenir Next LT Pro"/>
        </w:rPr>
      </w:pPr>
      <w:r w:rsidRPr="00D46B2A">
        <w:rPr>
          <w:rFonts w:ascii="Avenir Next LT Pro" w:hAnsi="Avenir Next LT Pro"/>
        </w:rPr>
        <w:t xml:space="preserve">Our pupils have a wide range of social, emotional and mental health needs and man have education, health and Care Plans.  Some pupils may have difficulties with </w:t>
      </w:r>
      <w:r w:rsidR="00FB4ECA" w:rsidRPr="00D46B2A">
        <w:rPr>
          <w:rFonts w:ascii="Avenir Next LT Pro" w:hAnsi="Avenir Next LT Pro"/>
        </w:rPr>
        <w:t>social</w:t>
      </w:r>
      <w:r w:rsidRPr="00D46B2A">
        <w:rPr>
          <w:rFonts w:ascii="Avenir Next LT Pro" w:hAnsi="Avenir Next LT Pro"/>
        </w:rPr>
        <w:t xml:space="preserve"> communication, emotional regulation or impulse control, others may carry trauma from previous experiences of abuse, neglect or exclusion.</w:t>
      </w:r>
    </w:p>
    <w:p w14:paraId="1B98F857" w14:textId="0650673F" w:rsidR="00D46B2A" w:rsidRDefault="00D46B2A" w:rsidP="006F40DF">
      <w:pPr>
        <w:jc w:val="both"/>
        <w:rPr>
          <w:rFonts w:ascii="Avenir Next LT Pro" w:hAnsi="Avenir Next LT Pro"/>
        </w:rPr>
      </w:pPr>
      <w:r w:rsidRPr="00D46B2A">
        <w:rPr>
          <w:rFonts w:ascii="Avenir Next LT Pro" w:hAnsi="Avenir Next LT Pro"/>
        </w:rPr>
        <w:t xml:space="preserve">We acknowledge that these factors can increase vulnerability to both </w:t>
      </w:r>
      <w:r>
        <w:rPr>
          <w:rFonts w:ascii="Avenir Next LT Pro" w:hAnsi="Avenir Next LT Pro"/>
        </w:rPr>
        <w:t xml:space="preserve">experiencing and displaying harmful </w:t>
      </w:r>
      <w:r w:rsidR="00FB4ECA">
        <w:rPr>
          <w:rFonts w:ascii="Avenir Next LT Pro" w:hAnsi="Avenir Next LT Pro"/>
        </w:rPr>
        <w:t>behaviour</w:t>
      </w:r>
      <w:r>
        <w:rPr>
          <w:rFonts w:ascii="Avenir Next LT Pro" w:hAnsi="Avenir Next LT Pro"/>
        </w:rPr>
        <w:t xml:space="preserve">.  Our response is therefore </w:t>
      </w:r>
      <w:r w:rsidR="00FB4ECA">
        <w:rPr>
          <w:rFonts w:ascii="Avenir Next LT Pro" w:hAnsi="Avenir Next LT Pro"/>
        </w:rPr>
        <w:t>safeguarding</w:t>
      </w:r>
      <w:r>
        <w:rPr>
          <w:rFonts w:ascii="Avenir Next LT Pro" w:hAnsi="Avenir Next LT Pro"/>
        </w:rPr>
        <w:t xml:space="preserve"> led, contextual and values based.  Pupils who experience harm are protected, listened to and supported.  Pupils who cause </w:t>
      </w:r>
      <w:r w:rsidR="00FB4ECA">
        <w:rPr>
          <w:rFonts w:ascii="Avenir Next LT Pro" w:hAnsi="Avenir Next LT Pro"/>
        </w:rPr>
        <w:t>harm</w:t>
      </w:r>
      <w:r>
        <w:rPr>
          <w:rFonts w:ascii="Avenir Next LT Pro" w:hAnsi="Avenir Next LT Pro"/>
        </w:rPr>
        <w:t xml:space="preserve"> are supported to understand impact, develop </w:t>
      </w:r>
      <w:r w:rsidR="00FB4ECA">
        <w:rPr>
          <w:rFonts w:ascii="Avenir Next LT Pro" w:hAnsi="Avenir Next LT Pro"/>
        </w:rPr>
        <w:t>self-regulation</w:t>
      </w:r>
      <w:r>
        <w:rPr>
          <w:rFonts w:ascii="Avenir Next LT Pro" w:hAnsi="Avenir Next LT Pro"/>
        </w:rPr>
        <w:t xml:space="preserve"> strategies and make positive change, without </w:t>
      </w:r>
      <w:r w:rsidR="00FB4ECA">
        <w:rPr>
          <w:rFonts w:ascii="Avenir Next LT Pro" w:hAnsi="Avenir Next LT Pro"/>
        </w:rPr>
        <w:t>minimising</w:t>
      </w:r>
      <w:r>
        <w:rPr>
          <w:rFonts w:ascii="Avenir Next LT Pro" w:hAnsi="Avenir Next LT Pro"/>
        </w:rPr>
        <w:t xml:space="preserve"> the experience of the victim.</w:t>
      </w:r>
    </w:p>
    <w:p w14:paraId="592F04F2" w14:textId="635F4ED6" w:rsidR="00D46B2A" w:rsidRPr="00FB4ECA" w:rsidRDefault="00D46B2A" w:rsidP="006F40DF">
      <w:pPr>
        <w:pStyle w:val="ListParagraph"/>
        <w:numPr>
          <w:ilvl w:val="0"/>
          <w:numId w:val="13"/>
        </w:numPr>
        <w:jc w:val="both"/>
        <w:rPr>
          <w:rFonts w:ascii="Avenir Next LT Pro" w:hAnsi="Avenir Next LT Pro"/>
          <w:b/>
          <w:bCs/>
        </w:rPr>
      </w:pPr>
      <w:r w:rsidRPr="00FB4ECA">
        <w:rPr>
          <w:rFonts w:ascii="Avenir Next LT Pro" w:hAnsi="Avenir Next LT Pro"/>
          <w:b/>
          <w:bCs/>
        </w:rPr>
        <w:t xml:space="preserve">Prevention and </w:t>
      </w:r>
      <w:r w:rsidR="00FB4ECA" w:rsidRPr="00FB4ECA">
        <w:rPr>
          <w:rFonts w:ascii="Avenir Next LT Pro" w:hAnsi="Avenir Next LT Pro"/>
          <w:b/>
          <w:bCs/>
        </w:rPr>
        <w:t>School</w:t>
      </w:r>
      <w:r w:rsidRPr="00FB4ECA">
        <w:rPr>
          <w:rFonts w:ascii="Avenir Next LT Pro" w:hAnsi="Avenir Next LT Pro"/>
          <w:b/>
          <w:bCs/>
        </w:rPr>
        <w:t xml:space="preserve"> Culture</w:t>
      </w:r>
    </w:p>
    <w:p w14:paraId="1A8FEAC0" w14:textId="7E8140C9" w:rsidR="00D46B2A" w:rsidRDefault="00D46B2A" w:rsidP="006F40DF">
      <w:pPr>
        <w:jc w:val="both"/>
        <w:rPr>
          <w:rFonts w:ascii="Avenir Next LT Pro" w:hAnsi="Avenir Next LT Pro"/>
        </w:rPr>
      </w:pPr>
      <w:r>
        <w:rPr>
          <w:rFonts w:ascii="Avenir Next LT Pro" w:hAnsi="Avenir Next LT Pro"/>
        </w:rPr>
        <w:t>Prevention is central to our approach.  We wo</w:t>
      </w:r>
      <w:r w:rsidR="00FB4ECA">
        <w:rPr>
          <w:rFonts w:ascii="Avenir Next LT Pro" w:hAnsi="Avenir Next LT Pro"/>
        </w:rPr>
        <w:t>r</w:t>
      </w:r>
      <w:r>
        <w:rPr>
          <w:rFonts w:ascii="Avenir Next LT Pro" w:hAnsi="Avenir Next LT Pro"/>
        </w:rPr>
        <w:t xml:space="preserve">k proactively to reduce the risk of bullying and child on child abuse through a strong relational culture, consistent staff practice and clear </w:t>
      </w:r>
      <w:r w:rsidR="00FB4ECA">
        <w:rPr>
          <w:rFonts w:ascii="Avenir Next LT Pro" w:hAnsi="Avenir Next LT Pro"/>
        </w:rPr>
        <w:t>expectations.</w:t>
      </w:r>
    </w:p>
    <w:p w14:paraId="0E4749BF" w14:textId="5D6B9E2D" w:rsidR="00D46B2A" w:rsidRDefault="00D46B2A" w:rsidP="006F40DF">
      <w:pPr>
        <w:jc w:val="both"/>
        <w:rPr>
          <w:rFonts w:ascii="Avenir Next LT Pro" w:hAnsi="Avenir Next LT Pro"/>
        </w:rPr>
      </w:pPr>
      <w:r>
        <w:rPr>
          <w:rFonts w:ascii="Avenir Next LT Pro" w:hAnsi="Avenir Next LT Pro"/>
        </w:rPr>
        <w:t xml:space="preserve">Pupils are supported to develop communication skills, emotional literacy and empathy through the curriculum, PSHE, therapeutic wok and daily interactions.  Staff model respectful relationships and maintain high expectations alongside high support.  Online safety education addressed emerging risks including sexual exploitation, image sharing, misogyny, </w:t>
      </w:r>
      <w:r w:rsidR="00FB4ECA">
        <w:rPr>
          <w:rFonts w:ascii="Avenir Next LT Pro" w:hAnsi="Avenir Next LT Pro"/>
        </w:rPr>
        <w:t>radicalisation</w:t>
      </w:r>
      <w:r>
        <w:rPr>
          <w:rFonts w:ascii="Avenir Next LT Pro" w:hAnsi="Avenir Next LT Pro"/>
        </w:rPr>
        <w:t>, misinformation and the use of generative AI.</w:t>
      </w:r>
    </w:p>
    <w:p w14:paraId="782072C1" w14:textId="663B8D15" w:rsidR="00D46B2A" w:rsidRDefault="00D46B2A" w:rsidP="006F40DF">
      <w:pPr>
        <w:jc w:val="both"/>
        <w:rPr>
          <w:rFonts w:ascii="Avenir Next LT Pro" w:hAnsi="Avenir Next LT Pro"/>
        </w:rPr>
      </w:pPr>
      <w:r>
        <w:rPr>
          <w:rFonts w:ascii="Avenir Next LT Pro" w:hAnsi="Avenir Next LT Pro"/>
        </w:rPr>
        <w:t xml:space="preserve">Our values of being </w:t>
      </w:r>
      <w:r w:rsidR="00FB4ECA">
        <w:rPr>
          <w:rFonts w:ascii="Avenir Next LT Pro" w:hAnsi="Avenir Next LT Pro"/>
        </w:rPr>
        <w:t>inclusive</w:t>
      </w:r>
      <w:r>
        <w:rPr>
          <w:rFonts w:ascii="Avenir Next LT Pro" w:hAnsi="Avenir Next LT Pro"/>
        </w:rPr>
        <w:t>, caring and approachable are cons</w:t>
      </w:r>
      <w:r w:rsidR="006705B6">
        <w:rPr>
          <w:rFonts w:ascii="Avenir Next LT Pro" w:hAnsi="Avenir Next LT Pro"/>
        </w:rPr>
        <w:t xml:space="preserve">istently </w:t>
      </w:r>
      <w:r>
        <w:rPr>
          <w:rFonts w:ascii="Avenir Next LT Pro" w:hAnsi="Avenir Next LT Pro"/>
        </w:rPr>
        <w:t>embedded into daily practice, not confined to policy documents.</w:t>
      </w:r>
    </w:p>
    <w:p w14:paraId="6A569975" w14:textId="3B3BF0F3" w:rsidR="00D46B2A" w:rsidRPr="006705B6" w:rsidRDefault="00D46B2A" w:rsidP="006F40DF">
      <w:pPr>
        <w:pStyle w:val="ListParagraph"/>
        <w:numPr>
          <w:ilvl w:val="0"/>
          <w:numId w:val="13"/>
        </w:numPr>
        <w:jc w:val="both"/>
        <w:rPr>
          <w:rFonts w:ascii="Avenir Next LT Pro" w:hAnsi="Avenir Next LT Pro"/>
          <w:b/>
          <w:bCs/>
        </w:rPr>
      </w:pPr>
      <w:r w:rsidRPr="006705B6">
        <w:rPr>
          <w:rFonts w:ascii="Avenir Next LT Pro" w:hAnsi="Avenir Next LT Pro"/>
          <w:b/>
          <w:bCs/>
        </w:rPr>
        <w:t>Pupil voice and Disclosure</w:t>
      </w:r>
    </w:p>
    <w:p w14:paraId="1C7429E9" w14:textId="7F2F6C68" w:rsidR="00D46B2A" w:rsidRDefault="00D46B2A" w:rsidP="006F40DF">
      <w:pPr>
        <w:jc w:val="both"/>
        <w:rPr>
          <w:rFonts w:ascii="Avenir Next LT Pro" w:hAnsi="Avenir Next LT Pro"/>
        </w:rPr>
      </w:pPr>
      <w:r>
        <w:rPr>
          <w:rFonts w:ascii="Avenir Next LT Pro" w:hAnsi="Avenir Next LT Pro"/>
        </w:rPr>
        <w:t xml:space="preserve">Pupil voice is central to </w:t>
      </w:r>
      <w:r w:rsidR="006705B6">
        <w:rPr>
          <w:rFonts w:ascii="Avenir Next LT Pro" w:hAnsi="Avenir Next LT Pro"/>
        </w:rPr>
        <w:t>safeguarding</w:t>
      </w:r>
      <w:r>
        <w:rPr>
          <w:rFonts w:ascii="Avenir Next LT Pro" w:hAnsi="Avenir Next LT Pro"/>
        </w:rPr>
        <w:t xml:space="preserve"> at Brian Jackson Colleg</w:t>
      </w:r>
      <w:r w:rsidR="006F40DF">
        <w:rPr>
          <w:rFonts w:ascii="Avenir Next LT Pro" w:hAnsi="Avenir Next LT Pro"/>
        </w:rPr>
        <w:t>e</w:t>
      </w:r>
      <w:r>
        <w:rPr>
          <w:rFonts w:ascii="Avenir Next LT Pro" w:hAnsi="Avenir Next LT Pro"/>
        </w:rPr>
        <w:t xml:space="preserve">.  Pupils are encouraged and supported to share concerns through trusted adults, daily relational contact, one to one </w:t>
      </w:r>
      <w:r w:rsidR="006705B6">
        <w:rPr>
          <w:rFonts w:ascii="Avenir Next LT Pro" w:hAnsi="Avenir Next LT Pro"/>
        </w:rPr>
        <w:t>session</w:t>
      </w:r>
      <w:r>
        <w:rPr>
          <w:rFonts w:ascii="Avenir Next LT Pro" w:hAnsi="Avenir Next LT Pro"/>
        </w:rPr>
        <w:t>, annual reviews and EHCP processes.</w:t>
      </w:r>
    </w:p>
    <w:p w14:paraId="158E2C39" w14:textId="574403A4" w:rsidR="00D46B2A" w:rsidRDefault="00D46B2A" w:rsidP="006F40DF">
      <w:pPr>
        <w:jc w:val="both"/>
        <w:rPr>
          <w:rFonts w:ascii="Avenir Next LT Pro" w:hAnsi="Avenir Next LT Pro"/>
        </w:rPr>
      </w:pPr>
      <w:r>
        <w:rPr>
          <w:rFonts w:ascii="Avenir Next LT Pro" w:hAnsi="Avenir Next LT Pro"/>
        </w:rPr>
        <w:t xml:space="preserve">Staff remain vigilant to </w:t>
      </w:r>
      <w:r w:rsidR="00923985">
        <w:rPr>
          <w:rFonts w:ascii="Avenir Next LT Pro" w:hAnsi="Avenir Next LT Pro"/>
        </w:rPr>
        <w:t xml:space="preserve">indicators </w:t>
      </w:r>
      <w:r>
        <w:rPr>
          <w:rFonts w:ascii="Avenir Next LT Pro" w:hAnsi="Avenir Next LT Pro"/>
        </w:rPr>
        <w:t xml:space="preserve">bullying or abuse, including </w:t>
      </w:r>
      <w:r w:rsidR="00923985">
        <w:rPr>
          <w:rFonts w:ascii="Avenir Next LT Pro" w:hAnsi="Avenir Next LT Pro"/>
        </w:rPr>
        <w:t>changes</w:t>
      </w:r>
      <w:r>
        <w:rPr>
          <w:rFonts w:ascii="Avenir Next LT Pro" w:hAnsi="Avenir Next LT Pro"/>
        </w:rPr>
        <w:t xml:space="preserve"> in </w:t>
      </w:r>
      <w:r w:rsidR="00923985">
        <w:rPr>
          <w:rFonts w:ascii="Avenir Next LT Pro" w:hAnsi="Avenir Next LT Pro"/>
        </w:rPr>
        <w:t>behaviour</w:t>
      </w:r>
      <w:r>
        <w:rPr>
          <w:rFonts w:ascii="Avenir Next LT Pro" w:hAnsi="Avenir Next LT Pro"/>
        </w:rPr>
        <w:t>, mood, attendance, presentation or engagement.  All disclosures or concerns, however they are shred, are taken seriously and responded to promptly.  Pupils are never blamed for reporting harm.</w:t>
      </w:r>
    </w:p>
    <w:p w14:paraId="378653D5" w14:textId="27352076" w:rsidR="00D46B2A" w:rsidRDefault="00AE4E46" w:rsidP="006F40DF">
      <w:pPr>
        <w:pStyle w:val="ListParagraph"/>
        <w:numPr>
          <w:ilvl w:val="0"/>
          <w:numId w:val="13"/>
        </w:numPr>
        <w:jc w:val="both"/>
        <w:rPr>
          <w:rFonts w:ascii="Avenir Next LT Pro" w:hAnsi="Avenir Next LT Pro"/>
        </w:rPr>
      </w:pPr>
      <w:r>
        <w:rPr>
          <w:rFonts w:ascii="Avenir Next LT Pro" w:hAnsi="Avenir Next LT Pro"/>
        </w:rPr>
        <w:t>Reporting, Recording and response</w:t>
      </w:r>
    </w:p>
    <w:p w14:paraId="5D5B49B8" w14:textId="455C7CDC" w:rsidR="00AE4E46" w:rsidRDefault="00AE4E46" w:rsidP="006F40DF">
      <w:pPr>
        <w:jc w:val="both"/>
        <w:rPr>
          <w:rFonts w:ascii="Avenir Next LT Pro" w:hAnsi="Avenir Next LT Pro"/>
        </w:rPr>
      </w:pPr>
      <w:r>
        <w:rPr>
          <w:rFonts w:ascii="Avenir Next LT Pro" w:hAnsi="Avenir Next LT Pro"/>
        </w:rPr>
        <w:t xml:space="preserve">All staff have a responsibility to act immediately if they witness, are told about, or suspect bullying or child on child abuse.  Concerns must be recorded on CPMS and shred with the Senior safeguarding Officer or the Designated </w:t>
      </w:r>
      <w:r w:rsidR="00923985">
        <w:rPr>
          <w:rFonts w:ascii="Avenir Next LT Pro" w:hAnsi="Avenir Next LT Pro"/>
        </w:rPr>
        <w:t>Safeguarding</w:t>
      </w:r>
      <w:r>
        <w:rPr>
          <w:rFonts w:ascii="Avenir Next LT Pro" w:hAnsi="Avenir Next LT Pro"/>
        </w:rPr>
        <w:t xml:space="preserve"> Officer without delay.</w:t>
      </w:r>
    </w:p>
    <w:p w14:paraId="5CFB58B5" w14:textId="45645096" w:rsidR="00AE4E46" w:rsidRDefault="00AE4E46" w:rsidP="006F40DF">
      <w:pPr>
        <w:jc w:val="both"/>
        <w:rPr>
          <w:rFonts w:ascii="Avenir Next LT Pro" w:hAnsi="Avenir Next LT Pro"/>
        </w:rPr>
      </w:pPr>
      <w:r>
        <w:rPr>
          <w:rFonts w:ascii="Avenir Next LT Pro" w:hAnsi="Avenir Next LT Pro"/>
        </w:rPr>
        <w:t xml:space="preserve">Responses are proportionate, timely and </w:t>
      </w:r>
      <w:r w:rsidR="00923985">
        <w:rPr>
          <w:rFonts w:ascii="Avenir Next LT Pro" w:hAnsi="Avenir Next LT Pro"/>
        </w:rPr>
        <w:t>guided</w:t>
      </w:r>
      <w:r>
        <w:rPr>
          <w:rFonts w:ascii="Avenir Next LT Pro" w:hAnsi="Avenir Next LT Pro"/>
        </w:rPr>
        <w:t xml:space="preserve"> by the </w:t>
      </w:r>
      <w:r w:rsidR="00182415">
        <w:rPr>
          <w:rFonts w:ascii="Avenir Next LT Pro" w:hAnsi="Avenir Next LT Pro"/>
        </w:rPr>
        <w:t>school’s</w:t>
      </w:r>
      <w:r>
        <w:rPr>
          <w:rFonts w:ascii="Avenir Next LT Pro" w:hAnsi="Avenir Next LT Pro"/>
        </w:rPr>
        <w:t xml:space="preserve"> values.  The </w:t>
      </w:r>
      <w:r w:rsidR="00923985">
        <w:rPr>
          <w:rFonts w:ascii="Avenir Next LT Pro" w:hAnsi="Avenir Next LT Pro"/>
        </w:rPr>
        <w:t>safety</w:t>
      </w:r>
      <w:r>
        <w:rPr>
          <w:rFonts w:ascii="Avenir Next LT Pro" w:hAnsi="Avenir Next LT Pro"/>
        </w:rPr>
        <w:t xml:space="preserve"> and wellbeing of the victim is the priority.  Risk assessments may be completed, and measures put in place to </w:t>
      </w:r>
      <w:r w:rsidR="00061ED4">
        <w:rPr>
          <w:rFonts w:ascii="Avenir Next LT Pro" w:hAnsi="Avenir Next LT Pro"/>
        </w:rPr>
        <w:t>safeguard</w:t>
      </w:r>
      <w:r>
        <w:rPr>
          <w:rFonts w:ascii="Avenir Next LT Pro" w:hAnsi="Avenir Next LT Pro"/>
        </w:rPr>
        <w:t xml:space="preserve"> all pupils involved.  Victims </w:t>
      </w:r>
      <w:r w:rsidR="00061ED4">
        <w:rPr>
          <w:rFonts w:ascii="Avenir Next LT Pro" w:hAnsi="Avenir Next LT Pro"/>
        </w:rPr>
        <w:t>are</w:t>
      </w:r>
      <w:r>
        <w:rPr>
          <w:rFonts w:ascii="Avenir Next LT Pro" w:hAnsi="Avenir Next LT Pro"/>
        </w:rPr>
        <w:t xml:space="preserve"> not expected to mediate or resolve matters themselves.</w:t>
      </w:r>
    </w:p>
    <w:p w14:paraId="3D24B5B9" w14:textId="760B904F" w:rsidR="00AE4E46" w:rsidRDefault="00AE4E46" w:rsidP="006F40DF">
      <w:pPr>
        <w:jc w:val="both"/>
        <w:rPr>
          <w:rFonts w:ascii="Avenir Next LT Pro" w:hAnsi="Avenir Next LT Pro"/>
        </w:rPr>
      </w:pPr>
      <w:r>
        <w:rPr>
          <w:rFonts w:ascii="Avenir Next LT Pro" w:hAnsi="Avenir Next LT Pro"/>
        </w:rPr>
        <w:t>Where incidents are complex or persistent, the Deputy head or head Teacher will be involved and eternal agencies consulted where appropriate.</w:t>
      </w:r>
    </w:p>
    <w:p w14:paraId="4C5FF206" w14:textId="72592A1B" w:rsidR="00AE4E46" w:rsidRPr="00061ED4" w:rsidRDefault="00061ED4" w:rsidP="006F40DF">
      <w:pPr>
        <w:pStyle w:val="ListParagraph"/>
        <w:numPr>
          <w:ilvl w:val="0"/>
          <w:numId w:val="13"/>
        </w:numPr>
        <w:jc w:val="both"/>
        <w:rPr>
          <w:rFonts w:ascii="Avenir Next LT Pro" w:hAnsi="Avenir Next LT Pro"/>
          <w:b/>
          <w:bCs/>
        </w:rPr>
      </w:pPr>
      <w:r w:rsidRPr="00061ED4">
        <w:rPr>
          <w:rFonts w:ascii="Avenir Next LT Pro" w:hAnsi="Avenir Next LT Pro"/>
          <w:b/>
          <w:bCs/>
        </w:rPr>
        <w:lastRenderedPageBreak/>
        <w:t>Sexualised</w:t>
      </w:r>
      <w:r w:rsidR="00AE4E46" w:rsidRPr="00061ED4">
        <w:rPr>
          <w:rFonts w:ascii="Avenir Next LT Pro" w:hAnsi="Avenir Next LT Pro"/>
          <w:b/>
          <w:bCs/>
        </w:rPr>
        <w:t xml:space="preserve"> Behaviour and Harmful Sexual Behaviour</w:t>
      </w:r>
    </w:p>
    <w:p w14:paraId="70C1095B" w14:textId="69C0C74E" w:rsidR="00AE4E46" w:rsidRDefault="00AE4E46" w:rsidP="006F40DF">
      <w:pPr>
        <w:jc w:val="both"/>
        <w:rPr>
          <w:rFonts w:ascii="Avenir Next LT Pro" w:hAnsi="Avenir Next LT Pro"/>
        </w:rPr>
      </w:pPr>
      <w:r>
        <w:rPr>
          <w:rFonts w:ascii="Avenir Next LT Pro" w:hAnsi="Avenir Next LT Pro"/>
        </w:rPr>
        <w:t xml:space="preserve">Sexual harassment or sexual violence between pupils is treated as a serious </w:t>
      </w:r>
      <w:r w:rsidR="00061ED4">
        <w:rPr>
          <w:rFonts w:ascii="Avenir Next LT Pro" w:hAnsi="Avenir Next LT Pro"/>
        </w:rPr>
        <w:t>safeguarding</w:t>
      </w:r>
      <w:r>
        <w:rPr>
          <w:rFonts w:ascii="Avenir Next LT Pro" w:hAnsi="Avenir Next LT Pro"/>
        </w:rPr>
        <w:t xml:space="preserve"> </w:t>
      </w:r>
      <w:r w:rsidR="00061ED4">
        <w:rPr>
          <w:rFonts w:ascii="Avenir Next LT Pro" w:hAnsi="Avenir Next LT Pro"/>
        </w:rPr>
        <w:t>concern</w:t>
      </w:r>
      <w:r>
        <w:rPr>
          <w:rFonts w:ascii="Avenir Next LT Pro" w:hAnsi="Avenir Next LT Pro"/>
        </w:rPr>
        <w:t>.  The school follows the procedures set out in keeping children sa</w:t>
      </w:r>
      <w:r w:rsidR="00506A37">
        <w:rPr>
          <w:rFonts w:ascii="Avenir Next LT Pro" w:hAnsi="Avenir Next LT Pro"/>
        </w:rPr>
        <w:t>fe</w:t>
      </w:r>
      <w:r>
        <w:rPr>
          <w:rFonts w:ascii="Avenir Next LT Pro" w:hAnsi="Avenir Next LT Pro"/>
        </w:rPr>
        <w:t xml:space="preserve"> in education part 5.</w:t>
      </w:r>
    </w:p>
    <w:p w14:paraId="118A10E4" w14:textId="7C572F4B" w:rsidR="00AE4E46" w:rsidRDefault="00AE4E46" w:rsidP="006F40DF">
      <w:pPr>
        <w:jc w:val="both"/>
        <w:rPr>
          <w:rFonts w:ascii="Avenir Next LT Pro" w:hAnsi="Avenir Next LT Pro"/>
        </w:rPr>
      </w:pPr>
      <w:r>
        <w:rPr>
          <w:rFonts w:ascii="Avenir Next LT Pro" w:hAnsi="Avenir Next LT Pro"/>
        </w:rPr>
        <w:t xml:space="preserve">Immediate actions focus on safeguarding, support </w:t>
      </w:r>
      <w:r w:rsidR="00506A37">
        <w:rPr>
          <w:rFonts w:ascii="Avenir Next LT Pro" w:hAnsi="Avenir Next LT Pro"/>
        </w:rPr>
        <w:t>and risk</w:t>
      </w:r>
      <w:r>
        <w:rPr>
          <w:rFonts w:ascii="Avenir Next LT Pro" w:hAnsi="Avenir Next LT Pro"/>
        </w:rPr>
        <w:t xml:space="preserve"> management.  Concerns may be referred to </w:t>
      </w:r>
      <w:r w:rsidR="00506A37">
        <w:rPr>
          <w:rFonts w:ascii="Avenir Next LT Pro" w:hAnsi="Avenir Next LT Pro"/>
        </w:rPr>
        <w:t>children’s</w:t>
      </w:r>
      <w:r>
        <w:rPr>
          <w:rFonts w:ascii="Avenir Next LT Pro" w:hAnsi="Avenir Next LT Pro"/>
        </w:rPr>
        <w:t xml:space="preserve"> social care and/or the police where thresholds are met.  Appropriate support is provided to </w:t>
      </w:r>
      <w:r w:rsidR="00506A37">
        <w:rPr>
          <w:rFonts w:ascii="Avenir Next LT Pro" w:hAnsi="Avenir Next LT Pro"/>
        </w:rPr>
        <w:t>both</w:t>
      </w:r>
      <w:r>
        <w:rPr>
          <w:rFonts w:ascii="Avenir Next LT Pro" w:hAnsi="Avenir Next LT Pro"/>
        </w:rPr>
        <w:t xml:space="preserve"> the victim a</w:t>
      </w:r>
      <w:r w:rsidR="00506A37">
        <w:rPr>
          <w:rFonts w:ascii="Avenir Next LT Pro" w:hAnsi="Avenir Next LT Pro"/>
        </w:rPr>
        <w:t>n</w:t>
      </w:r>
      <w:r>
        <w:rPr>
          <w:rFonts w:ascii="Avenir Next LT Pro" w:hAnsi="Avenir Next LT Pro"/>
        </w:rPr>
        <w:t xml:space="preserve">d the alleged </w:t>
      </w:r>
      <w:r w:rsidR="00506A37">
        <w:rPr>
          <w:rFonts w:ascii="Avenir Next LT Pro" w:hAnsi="Avenir Next LT Pro"/>
        </w:rPr>
        <w:t>perpetrator</w:t>
      </w:r>
      <w:r>
        <w:rPr>
          <w:rFonts w:ascii="Avenir Next LT Pro" w:hAnsi="Avenir Next LT Pro"/>
        </w:rPr>
        <w:t>, recognising that both may be vulnerable.</w:t>
      </w:r>
    </w:p>
    <w:p w14:paraId="0801C649" w14:textId="30686BFC" w:rsidR="00810F4D" w:rsidRPr="00506A37" w:rsidRDefault="00810F4D" w:rsidP="006F40DF">
      <w:pPr>
        <w:pStyle w:val="ListParagraph"/>
        <w:numPr>
          <w:ilvl w:val="0"/>
          <w:numId w:val="13"/>
        </w:numPr>
        <w:jc w:val="both"/>
        <w:rPr>
          <w:rFonts w:ascii="Avenir Next LT Pro" w:hAnsi="Avenir Next LT Pro"/>
          <w:b/>
          <w:bCs/>
        </w:rPr>
      </w:pPr>
      <w:r>
        <w:rPr>
          <w:rFonts w:ascii="Avenir Next LT Pro" w:hAnsi="Avenir Next LT Pro"/>
        </w:rPr>
        <w:t xml:space="preserve"> </w:t>
      </w:r>
      <w:r w:rsidRPr="00506A37">
        <w:rPr>
          <w:rFonts w:ascii="Avenir Next LT Pro" w:hAnsi="Avenir Next LT Pro"/>
          <w:b/>
          <w:bCs/>
        </w:rPr>
        <w:t>Online abuse and digital safety</w:t>
      </w:r>
    </w:p>
    <w:p w14:paraId="6963C633" w14:textId="195AF1F6" w:rsidR="00810F4D" w:rsidRDefault="00810F4D" w:rsidP="006F40DF">
      <w:pPr>
        <w:jc w:val="both"/>
        <w:rPr>
          <w:rFonts w:ascii="Avenir Next LT Pro" w:hAnsi="Avenir Next LT Pro"/>
        </w:rPr>
      </w:pPr>
      <w:r>
        <w:rPr>
          <w:rFonts w:ascii="Avenir Next LT Pro" w:hAnsi="Avenir Next LT Pro"/>
        </w:rPr>
        <w:t xml:space="preserve">Bullying and abuse that occurs online, including outside school hours, is responded to where it impacts the safety and </w:t>
      </w:r>
      <w:r w:rsidR="00506A37">
        <w:rPr>
          <w:rFonts w:ascii="Avenir Next LT Pro" w:hAnsi="Avenir Next LT Pro"/>
        </w:rPr>
        <w:t>wellbeing</w:t>
      </w:r>
      <w:r>
        <w:rPr>
          <w:rFonts w:ascii="Avenir Next LT Pro" w:hAnsi="Avenir Next LT Pro"/>
        </w:rPr>
        <w:t xml:space="preserve"> of pupils.  This i</w:t>
      </w:r>
      <w:r w:rsidR="00F453D8">
        <w:rPr>
          <w:rFonts w:ascii="Avenir Next LT Pro" w:hAnsi="Avenir Next LT Pro"/>
        </w:rPr>
        <w:t>ncludes harm via social media, messaging platforms, gaming environments and the sharing of images or information.</w:t>
      </w:r>
    </w:p>
    <w:p w14:paraId="6FFB94FF" w14:textId="30F9A57D" w:rsidR="00F453D8" w:rsidRDefault="00F453D8" w:rsidP="006F40DF">
      <w:pPr>
        <w:jc w:val="both"/>
        <w:rPr>
          <w:rFonts w:ascii="Avenir Next LT Pro" w:hAnsi="Avenir Next LT Pro"/>
        </w:rPr>
      </w:pPr>
      <w:r>
        <w:rPr>
          <w:rFonts w:ascii="Avenir Next LT Pro" w:hAnsi="Avenir Next LT Pro"/>
        </w:rPr>
        <w:t xml:space="preserve">The school works with pupils and families to address online risks, reinforces clear reporting routes and takes appropriate </w:t>
      </w:r>
      <w:r w:rsidR="00506A37">
        <w:rPr>
          <w:rFonts w:ascii="Avenir Next LT Pro" w:hAnsi="Avenir Next LT Pro"/>
        </w:rPr>
        <w:t>safeguarding</w:t>
      </w:r>
      <w:r>
        <w:rPr>
          <w:rFonts w:ascii="Avenir Next LT Pro" w:hAnsi="Avenir Next LT Pro"/>
        </w:rPr>
        <w:t xml:space="preserve"> action where harm has occurred.</w:t>
      </w:r>
    </w:p>
    <w:p w14:paraId="73522BF6" w14:textId="73484A24" w:rsidR="00F453D8" w:rsidRPr="00506A37" w:rsidRDefault="00F37A1F" w:rsidP="006F40DF">
      <w:pPr>
        <w:pStyle w:val="ListParagraph"/>
        <w:numPr>
          <w:ilvl w:val="0"/>
          <w:numId w:val="13"/>
        </w:numPr>
        <w:jc w:val="both"/>
        <w:rPr>
          <w:rFonts w:ascii="Avenir Next LT Pro" w:hAnsi="Avenir Next LT Pro"/>
          <w:b/>
          <w:bCs/>
        </w:rPr>
      </w:pPr>
      <w:r w:rsidRPr="00506A37">
        <w:rPr>
          <w:rFonts w:ascii="Avenir Next LT Pro" w:hAnsi="Avenir Next LT Pro"/>
          <w:b/>
          <w:bCs/>
        </w:rPr>
        <w:t xml:space="preserve">Working </w:t>
      </w:r>
      <w:r w:rsidR="00506A37" w:rsidRPr="00506A37">
        <w:rPr>
          <w:rFonts w:ascii="Avenir Next LT Pro" w:hAnsi="Avenir Next LT Pro"/>
          <w:b/>
          <w:bCs/>
        </w:rPr>
        <w:t>in partnership</w:t>
      </w:r>
      <w:r w:rsidRPr="00506A37">
        <w:rPr>
          <w:rFonts w:ascii="Avenir Next LT Pro" w:hAnsi="Avenir Next LT Pro"/>
          <w:b/>
          <w:bCs/>
        </w:rPr>
        <w:t xml:space="preserve"> with Families</w:t>
      </w:r>
    </w:p>
    <w:p w14:paraId="6C8DA747" w14:textId="42B5A5E6" w:rsidR="00F37A1F" w:rsidRDefault="00F37A1F" w:rsidP="006F40DF">
      <w:pPr>
        <w:jc w:val="both"/>
        <w:rPr>
          <w:rFonts w:ascii="Avenir Next LT Pro" w:hAnsi="Avenir Next LT Pro"/>
        </w:rPr>
      </w:pPr>
      <w:r>
        <w:rPr>
          <w:rFonts w:ascii="Avenir Next LT Pro" w:hAnsi="Avenir Next LT Pro"/>
        </w:rPr>
        <w:t xml:space="preserve">We recognise that bullying and child on child abuse can be highly distressing for families.  We work sensitively, transparently and collaboratively with parents and carers, sharing information appropriately and involving </w:t>
      </w:r>
      <w:r w:rsidR="00506A37">
        <w:rPr>
          <w:rFonts w:ascii="Avenir Next LT Pro" w:hAnsi="Avenir Next LT Pro"/>
        </w:rPr>
        <w:t>them</w:t>
      </w:r>
      <w:r>
        <w:rPr>
          <w:rFonts w:ascii="Avenir Next LT Pro" w:hAnsi="Avenir Next LT Pro"/>
        </w:rPr>
        <w:t xml:space="preserve"> in support planning.</w:t>
      </w:r>
    </w:p>
    <w:p w14:paraId="39B564A6" w14:textId="03FE17E6" w:rsidR="00F37A1F" w:rsidRDefault="00F37A1F" w:rsidP="006F40DF">
      <w:pPr>
        <w:jc w:val="both"/>
        <w:rPr>
          <w:rFonts w:ascii="Avenir Next LT Pro" w:hAnsi="Avenir Next LT Pro"/>
        </w:rPr>
      </w:pPr>
      <w:r>
        <w:rPr>
          <w:rFonts w:ascii="Avenir Next LT Pro" w:hAnsi="Avenir Next LT Pro"/>
        </w:rPr>
        <w:t xml:space="preserve">This partnership approach </w:t>
      </w:r>
      <w:r w:rsidR="00506A37">
        <w:rPr>
          <w:rFonts w:ascii="Avenir Next LT Pro" w:hAnsi="Avenir Next LT Pro"/>
        </w:rPr>
        <w:t>reflects</w:t>
      </w:r>
      <w:r>
        <w:rPr>
          <w:rFonts w:ascii="Avenir Next LT Pro" w:hAnsi="Avenir Next LT Pro"/>
        </w:rPr>
        <w:t xml:space="preserve"> our values of being caring, approachable and trusted.  Clear records are kept of all communication and </w:t>
      </w:r>
      <w:r w:rsidR="00611818">
        <w:rPr>
          <w:rFonts w:ascii="Avenir Next LT Pro" w:hAnsi="Avenir Next LT Pro"/>
        </w:rPr>
        <w:t>notes</w:t>
      </w:r>
      <w:r>
        <w:rPr>
          <w:rFonts w:ascii="Avenir Next LT Pro" w:hAnsi="Avenir Next LT Pro"/>
        </w:rPr>
        <w:t xml:space="preserve"> taken.</w:t>
      </w:r>
    </w:p>
    <w:p w14:paraId="1CDDB7E8" w14:textId="7CB62F22" w:rsidR="00F37A1F" w:rsidRPr="00FB6943" w:rsidRDefault="003A513D" w:rsidP="006F40DF">
      <w:pPr>
        <w:pStyle w:val="ListParagraph"/>
        <w:numPr>
          <w:ilvl w:val="0"/>
          <w:numId w:val="13"/>
        </w:numPr>
        <w:jc w:val="both"/>
        <w:rPr>
          <w:rFonts w:ascii="Avenir Next LT Pro" w:hAnsi="Avenir Next LT Pro"/>
          <w:b/>
          <w:bCs/>
        </w:rPr>
      </w:pPr>
      <w:r>
        <w:rPr>
          <w:rFonts w:ascii="Avenir Next LT Pro" w:hAnsi="Avenir Next LT Pro"/>
        </w:rPr>
        <w:t xml:space="preserve"> </w:t>
      </w:r>
      <w:r w:rsidRPr="00FB6943">
        <w:rPr>
          <w:rFonts w:ascii="Avenir Next LT Pro" w:hAnsi="Avenir Next LT Pro"/>
          <w:b/>
          <w:bCs/>
        </w:rPr>
        <w:t>Roles and responsibilities</w:t>
      </w:r>
    </w:p>
    <w:p w14:paraId="1808ECCE" w14:textId="4BBA315B" w:rsidR="003A513D" w:rsidRPr="00B31E64" w:rsidRDefault="003A513D" w:rsidP="006F40DF">
      <w:pPr>
        <w:jc w:val="both"/>
        <w:rPr>
          <w:rFonts w:ascii="Avenir Next LT Pro" w:hAnsi="Avenir Next LT Pro"/>
        </w:rPr>
      </w:pPr>
      <w:r w:rsidRPr="00B31E64">
        <w:rPr>
          <w:rFonts w:ascii="Avenir Next LT Pro" w:hAnsi="Avenir Next LT Pro"/>
        </w:rPr>
        <w:t>The head teacher holds overall responsibility for the implementation and effectiveness of this policy and for ensuring statutory compliance.</w:t>
      </w:r>
    </w:p>
    <w:p w14:paraId="5C4351D9" w14:textId="4CAC7202" w:rsidR="003A513D" w:rsidRPr="00B31E64" w:rsidRDefault="003A513D" w:rsidP="006F40DF">
      <w:pPr>
        <w:jc w:val="both"/>
        <w:rPr>
          <w:rFonts w:ascii="Avenir Next LT Pro" w:hAnsi="Avenir Next LT Pro"/>
        </w:rPr>
      </w:pPr>
      <w:r w:rsidRPr="00B31E64">
        <w:rPr>
          <w:rFonts w:ascii="Avenir Next LT Pro" w:hAnsi="Avenir Next LT Pro"/>
        </w:rPr>
        <w:t xml:space="preserve">The Senior </w:t>
      </w:r>
      <w:r w:rsidR="00FB6943" w:rsidRPr="00B31E64">
        <w:rPr>
          <w:rFonts w:ascii="Avenir Next LT Pro" w:hAnsi="Avenir Next LT Pro"/>
        </w:rPr>
        <w:t>safeguarding</w:t>
      </w:r>
      <w:r w:rsidRPr="00B31E64">
        <w:rPr>
          <w:rFonts w:ascii="Avenir Next LT Pro" w:hAnsi="Avenir Next LT Pro"/>
        </w:rPr>
        <w:t xml:space="preserve"> Office</w:t>
      </w:r>
      <w:r w:rsidR="00FB6943">
        <w:rPr>
          <w:rFonts w:ascii="Avenir Next LT Pro" w:hAnsi="Avenir Next LT Pro"/>
        </w:rPr>
        <w:t>r</w:t>
      </w:r>
      <w:r w:rsidRPr="00B31E64">
        <w:rPr>
          <w:rFonts w:ascii="Avenir Next LT Pro" w:hAnsi="Avenir Next LT Pro"/>
        </w:rPr>
        <w:t xml:space="preserve"> and the Designated </w:t>
      </w:r>
      <w:r w:rsidR="00FB6943" w:rsidRPr="00B31E64">
        <w:rPr>
          <w:rFonts w:ascii="Avenir Next LT Pro" w:hAnsi="Avenir Next LT Pro"/>
        </w:rPr>
        <w:t>Safeguarding</w:t>
      </w:r>
      <w:r w:rsidRPr="00B31E64">
        <w:rPr>
          <w:rFonts w:ascii="Avenir Next LT Pro" w:hAnsi="Avenir Next LT Pro"/>
        </w:rPr>
        <w:t xml:space="preserve"> lead oversees safeguarding responses, </w:t>
      </w:r>
      <w:r w:rsidR="00FB6943" w:rsidRPr="00B31E64">
        <w:rPr>
          <w:rFonts w:ascii="Avenir Next LT Pro" w:hAnsi="Avenir Next LT Pro"/>
        </w:rPr>
        <w:t>multi-agency</w:t>
      </w:r>
      <w:r w:rsidRPr="00B31E64">
        <w:rPr>
          <w:rFonts w:ascii="Avenir Next LT Pro" w:hAnsi="Avenir Next LT Pro"/>
        </w:rPr>
        <w:t xml:space="preserve"> working and record keeping.  </w:t>
      </w:r>
    </w:p>
    <w:p w14:paraId="23F8996F" w14:textId="257E1D88" w:rsidR="003A513D" w:rsidRDefault="00920B4E" w:rsidP="006F40DF">
      <w:pPr>
        <w:jc w:val="both"/>
        <w:rPr>
          <w:rFonts w:ascii="Avenir Next LT Pro" w:hAnsi="Avenir Next LT Pro"/>
        </w:rPr>
      </w:pPr>
      <w:r>
        <w:rPr>
          <w:rFonts w:ascii="Avenir Next LT Pro" w:hAnsi="Avenir Next LT Pro"/>
        </w:rPr>
        <w:t xml:space="preserve">All staff share responsibility for </w:t>
      </w:r>
      <w:r w:rsidR="00FB6943">
        <w:rPr>
          <w:rFonts w:ascii="Avenir Next LT Pro" w:hAnsi="Avenir Next LT Pro"/>
        </w:rPr>
        <w:t>safeguarding</w:t>
      </w:r>
      <w:r>
        <w:rPr>
          <w:rFonts w:ascii="Avenir Next LT Pro" w:hAnsi="Avenir Next LT Pro"/>
        </w:rPr>
        <w:t xml:space="preserve">, </w:t>
      </w:r>
      <w:r w:rsidR="00FB6943">
        <w:rPr>
          <w:rFonts w:ascii="Avenir Next LT Pro" w:hAnsi="Avenir Next LT Pro"/>
        </w:rPr>
        <w:t>reporting</w:t>
      </w:r>
      <w:r>
        <w:rPr>
          <w:rFonts w:ascii="Avenir Next LT Pro" w:hAnsi="Avenir Next LT Pro"/>
        </w:rPr>
        <w:t xml:space="preserve"> concerns and promoting a culture where bullying and child on child abuse are not tolerated.</w:t>
      </w:r>
    </w:p>
    <w:p w14:paraId="04D1F38C" w14:textId="591CCF4D" w:rsidR="00920B4E" w:rsidRPr="00FB6943" w:rsidRDefault="00B31E64" w:rsidP="006F40DF">
      <w:pPr>
        <w:pStyle w:val="ListParagraph"/>
        <w:numPr>
          <w:ilvl w:val="0"/>
          <w:numId w:val="13"/>
        </w:numPr>
        <w:jc w:val="both"/>
        <w:rPr>
          <w:rFonts w:ascii="Avenir Next LT Pro" w:hAnsi="Avenir Next LT Pro"/>
          <w:b/>
          <w:bCs/>
        </w:rPr>
      </w:pPr>
      <w:r w:rsidRPr="00FB6943">
        <w:rPr>
          <w:rFonts w:ascii="Avenir Next LT Pro" w:hAnsi="Avenir Next LT Pro"/>
          <w:b/>
          <w:bCs/>
        </w:rPr>
        <w:t>Review and Monitoring</w:t>
      </w:r>
    </w:p>
    <w:p w14:paraId="3F3F9A54" w14:textId="1D8BF189" w:rsidR="00B31E64" w:rsidRPr="00E77F9F" w:rsidRDefault="00B31E64" w:rsidP="006F40DF">
      <w:pPr>
        <w:jc w:val="both"/>
        <w:rPr>
          <w:rFonts w:ascii="Avenir Next LT Pro" w:hAnsi="Avenir Next LT Pro"/>
        </w:rPr>
      </w:pPr>
      <w:r w:rsidRPr="00E77F9F">
        <w:rPr>
          <w:rFonts w:ascii="Avenir Next LT Pro" w:hAnsi="Avenir Next LT Pro"/>
        </w:rPr>
        <w:t xml:space="preserve">This policy will be reviewed every three years, or sooner in response to changes in legislation, national guidance or local </w:t>
      </w:r>
      <w:r w:rsidR="00FB6943" w:rsidRPr="00E77F9F">
        <w:rPr>
          <w:rFonts w:ascii="Avenir Next LT Pro" w:hAnsi="Avenir Next LT Pro"/>
        </w:rPr>
        <w:t>safeguarding</w:t>
      </w:r>
      <w:r w:rsidRPr="00E77F9F">
        <w:rPr>
          <w:rFonts w:ascii="Avenir Next LT Pro" w:hAnsi="Avenir Next LT Pro"/>
        </w:rPr>
        <w:t xml:space="preserve"> arrangements.  Monitoring arrangements ensure that practice reflects policy intent and the </w:t>
      </w:r>
      <w:r w:rsidR="00FB6943" w:rsidRPr="00E77F9F">
        <w:rPr>
          <w:rFonts w:ascii="Avenir Next LT Pro" w:hAnsi="Avenir Next LT Pro"/>
        </w:rPr>
        <w:t>school’s</w:t>
      </w:r>
      <w:r w:rsidRPr="00E77F9F">
        <w:rPr>
          <w:rFonts w:ascii="Avenir Next LT Pro" w:hAnsi="Avenir Next LT Pro"/>
        </w:rPr>
        <w:t xml:space="preserve"> values.</w:t>
      </w:r>
    </w:p>
    <w:p w14:paraId="5E492EBD" w14:textId="02683FAA" w:rsidR="00A53AE2" w:rsidRPr="00CF7FA6" w:rsidRDefault="00A53AE2" w:rsidP="006F40DF">
      <w:pPr>
        <w:jc w:val="both"/>
        <w:rPr>
          <w:rFonts w:ascii="Avenir Next LT Pro" w:hAnsi="Avenir Next LT Pro"/>
          <w:b/>
          <w:bCs/>
          <w:u w:val="single"/>
        </w:rPr>
      </w:pPr>
    </w:p>
    <w:p w14:paraId="442CE4D8" w14:textId="4FB2F806" w:rsidR="00A53AE2" w:rsidRPr="00CF7FA6" w:rsidRDefault="00A53AE2" w:rsidP="00A53AE2">
      <w:pPr>
        <w:rPr>
          <w:rFonts w:ascii="Avenir Next LT Pro" w:hAnsi="Avenir Next LT Pro"/>
          <w:b/>
          <w:bCs/>
        </w:rPr>
      </w:pPr>
      <w:r w:rsidRPr="00CF7FA6">
        <w:rPr>
          <w:rFonts w:ascii="Avenir Next LT Pro" w:hAnsi="Avenir Next LT Pro"/>
        </w:rPr>
        <w:t xml:space="preserve">This policy will be reviewed every </w:t>
      </w:r>
      <w:r w:rsidR="003D14B2" w:rsidRPr="00CF7FA6">
        <w:rPr>
          <w:rFonts w:ascii="Avenir Next LT Pro" w:hAnsi="Avenir Next LT Pro"/>
        </w:rPr>
        <w:t>3</w:t>
      </w:r>
      <w:r w:rsidRPr="00CF7FA6">
        <w:rPr>
          <w:rFonts w:ascii="Avenir Next LT Pro" w:hAnsi="Avenir Next LT Pro"/>
        </w:rPr>
        <w:t xml:space="preserve"> years.</w:t>
      </w:r>
      <w:r w:rsidRPr="00CF7FA6">
        <w:rPr>
          <w:rFonts w:ascii="Avenir Next LT Pro" w:hAnsi="Avenir Next LT Pro"/>
          <w:b/>
          <w:bCs/>
        </w:rPr>
        <w:t xml:space="preserve"> </w:t>
      </w:r>
    </w:p>
    <w:p w14:paraId="4C891C8B" w14:textId="36758595" w:rsidR="00A53AE2" w:rsidRPr="00CF7FA6" w:rsidRDefault="00A53AE2" w:rsidP="00A53AE2">
      <w:pPr>
        <w:rPr>
          <w:rFonts w:ascii="Avenir Next LT Pro" w:hAnsi="Avenir Next LT Pro"/>
        </w:rPr>
      </w:pPr>
      <w:r w:rsidRPr="00CF7FA6">
        <w:rPr>
          <w:rFonts w:ascii="Avenir Next LT Pro" w:hAnsi="Avenir Next LT Pro"/>
          <w:b/>
          <w:bCs/>
        </w:rPr>
        <w:t>Signed by</w:t>
      </w:r>
      <w:r w:rsidRPr="00CF7FA6">
        <w:rPr>
          <w:rFonts w:ascii="Avenir Next LT Pro" w:hAnsi="Avenir Next LT Pro"/>
        </w:rPr>
        <w:t xml:space="preserve"> </w:t>
      </w:r>
      <w:r w:rsidR="1FECF0DD" w:rsidRPr="00CF7FA6">
        <w:rPr>
          <w:rFonts w:ascii="Avenir Next LT Pro" w:hAnsi="Avenir Next LT Pro"/>
          <w:b/>
          <w:bCs/>
        </w:rPr>
        <w:t>Chair</w:t>
      </w:r>
      <w:r w:rsidR="009C3039" w:rsidRPr="00CF7FA6">
        <w:rPr>
          <w:rFonts w:ascii="Avenir Next LT Pro" w:hAnsi="Avenir Next LT Pro"/>
          <w:b/>
          <w:bCs/>
        </w:rPr>
        <w:t xml:space="preserve"> of Governors</w:t>
      </w:r>
    </w:p>
    <w:p w14:paraId="53E26EDB" w14:textId="4CA5A2B6" w:rsidR="00A53AE2" w:rsidRPr="00CF7FA6" w:rsidRDefault="00A53AE2" w:rsidP="00A53AE2">
      <w:pPr>
        <w:rPr>
          <w:rFonts w:ascii="Avenir Next LT Pro" w:hAnsi="Avenir Next LT Pro"/>
        </w:rPr>
      </w:pPr>
      <w:r w:rsidRPr="00CF7FA6">
        <w:rPr>
          <w:rFonts w:ascii="Avenir Next LT Pro" w:hAnsi="Avenir Next LT Pro"/>
          <w:b/>
          <w:bCs/>
        </w:rPr>
        <w:t xml:space="preserve">Name: </w:t>
      </w:r>
      <w:r w:rsidRPr="00CF7FA6">
        <w:rPr>
          <w:rFonts w:ascii="Avenir Next LT Pro" w:hAnsi="Avenir Next LT Pro"/>
        </w:rPr>
        <w:t>______________________________________________________________________</w:t>
      </w:r>
    </w:p>
    <w:p w14:paraId="28B19CBD" w14:textId="57AFE272" w:rsidR="00A53AE2" w:rsidRPr="00CF7FA6" w:rsidRDefault="00A53AE2" w:rsidP="00A53AE2">
      <w:pPr>
        <w:rPr>
          <w:rFonts w:ascii="Avenir Next LT Pro" w:hAnsi="Avenir Next LT Pro"/>
        </w:rPr>
      </w:pPr>
      <w:r w:rsidRPr="00CF7FA6">
        <w:rPr>
          <w:rFonts w:ascii="Avenir Next LT Pro" w:hAnsi="Avenir Next LT Pro"/>
          <w:b/>
          <w:bCs/>
        </w:rPr>
        <w:t xml:space="preserve">Date: </w:t>
      </w:r>
      <w:r w:rsidRPr="00CF7FA6">
        <w:rPr>
          <w:rFonts w:ascii="Avenir Next LT Pro" w:hAnsi="Avenir Next LT Pro"/>
        </w:rPr>
        <w:t>_______________________________________________________________________</w:t>
      </w:r>
    </w:p>
    <w:p w14:paraId="35C8EAD8" w14:textId="3F9417D8" w:rsidR="00A53AE2" w:rsidRPr="00CF7FA6" w:rsidRDefault="00A53AE2" w:rsidP="00A53AE2">
      <w:pPr>
        <w:rPr>
          <w:rFonts w:ascii="Avenir Next LT Pro" w:hAnsi="Avenir Next LT Pro"/>
        </w:rPr>
      </w:pPr>
      <w:r w:rsidRPr="00CF7FA6">
        <w:rPr>
          <w:rFonts w:ascii="Avenir Next LT Pro" w:hAnsi="Avenir Next LT Pro"/>
          <w:b/>
          <w:bCs/>
        </w:rPr>
        <w:lastRenderedPageBreak/>
        <w:t xml:space="preserve">Signature (electronic is accepted) </w:t>
      </w:r>
      <w:r w:rsidRPr="00CF7FA6">
        <w:rPr>
          <w:rFonts w:ascii="Avenir Next LT Pro" w:hAnsi="Avenir Next LT Pro"/>
        </w:rPr>
        <w:t>________________________________________________</w:t>
      </w:r>
    </w:p>
    <w:p w14:paraId="2F638838" w14:textId="186DA284" w:rsidR="008D2C72" w:rsidRPr="00CF7FA6" w:rsidRDefault="008D2C72" w:rsidP="00A53AE2">
      <w:pPr>
        <w:rPr>
          <w:rFonts w:ascii="Avenir Next LT Pro" w:hAnsi="Avenir Next LT Pro"/>
        </w:rPr>
      </w:pPr>
    </w:p>
    <w:p w14:paraId="10DC7F31" w14:textId="77777777" w:rsidR="008D2C72" w:rsidRPr="00CF7FA6" w:rsidRDefault="008D2C72" w:rsidP="00A53AE2">
      <w:pPr>
        <w:rPr>
          <w:rFonts w:ascii="Avenir Next LT Pro" w:hAnsi="Avenir Next LT Pro"/>
          <w:i/>
          <w:iCs/>
          <w:color w:val="FF0000"/>
        </w:rPr>
      </w:pPr>
    </w:p>
    <w:sectPr w:rsidR="008D2C72" w:rsidRPr="00CF7FA6" w:rsidSect="00A53AE2">
      <w:headerReference w:type="default" r:id="rId12"/>
      <w:footerReference w:type="default" r:id="rId13"/>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B3A4" w14:textId="77777777" w:rsidR="00E40088" w:rsidRDefault="00E40088" w:rsidP="00A53AE2">
      <w:pPr>
        <w:spacing w:after="0" w:line="240" w:lineRule="auto"/>
      </w:pPr>
      <w:r>
        <w:separator/>
      </w:r>
    </w:p>
  </w:endnote>
  <w:endnote w:type="continuationSeparator" w:id="0">
    <w:p w14:paraId="1D87DB33" w14:textId="77777777" w:rsidR="00E40088" w:rsidRDefault="00E40088" w:rsidP="00A5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31326"/>
      <w:docPartObj>
        <w:docPartGallery w:val="Page Numbers (Bottom of Page)"/>
        <w:docPartUnique/>
      </w:docPartObj>
    </w:sdtPr>
    <w:sdtEndPr>
      <w:rPr>
        <w:noProof/>
      </w:rPr>
    </w:sdtEndPr>
    <w:sdtContent>
      <w:p w14:paraId="07F2CBDC" w14:textId="370B2068" w:rsidR="00A53AE2" w:rsidRDefault="00A53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BEB9B" w14:textId="3E855B81" w:rsidR="00A53AE2" w:rsidRDefault="00EF6CFF">
    <w:pPr>
      <w:pStyle w:val="Footer"/>
    </w:pPr>
    <w:r>
      <w:t>Child on Child Abuse &amp; Anti Bullying Policy</w:t>
    </w:r>
    <w:r w:rsidR="00A53AE2">
      <w:t xml:space="preserve"> (</w:t>
    </w:r>
    <w:r w:rsidR="00E77F9F">
      <w:t>April 2026</w:t>
    </w:r>
    <w:r w:rsidR="00A53AE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8B88" w14:textId="77777777" w:rsidR="00E40088" w:rsidRDefault="00E40088" w:rsidP="00A53AE2">
      <w:pPr>
        <w:spacing w:after="0" w:line="240" w:lineRule="auto"/>
      </w:pPr>
      <w:r>
        <w:separator/>
      </w:r>
    </w:p>
  </w:footnote>
  <w:footnote w:type="continuationSeparator" w:id="0">
    <w:p w14:paraId="6E8C7F9D" w14:textId="77777777" w:rsidR="00E40088" w:rsidRDefault="00E40088" w:rsidP="00A5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C2D9" w14:textId="5048BEEE" w:rsidR="00A53AE2" w:rsidRDefault="00121291">
    <w:pPr>
      <w:pStyle w:val="Header"/>
    </w:pPr>
    <w:r w:rsidRPr="001212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57F1"/>
    <w:multiLevelType w:val="hybridMultilevel"/>
    <w:tmpl w:val="FDB0E2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276376"/>
    <w:multiLevelType w:val="hybridMultilevel"/>
    <w:tmpl w:val="E3C4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0382B"/>
    <w:multiLevelType w:val="hybridMultilevel"/>
    <w:tmpl w:val="24F2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22D95"/>
    <w:multiLevelType w:val="hybridMultilevel"/>
    <w:tmpl w:val="0270F9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42320D"/>
    <w:multiLevelType w:val="hybridMultilevel"/>
    <w:tmpl w:val="D032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E675B"/>
    <w:multiLevelType w:val="hybridMultilevel"/>
    <w:tmpl w:val="CF44D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F6524"/>
    <w:multiLevelType w:val="hybridMultilevel"/>
    <w:tmpl w:val="DEE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B901E4"/>
    <w:multiLevelType w:val="hybridMultilevel"/>
    <w:tmpl w:val="5B5C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52830"/>
    <w:multiLevelType w:val="hybridMultilevel"/>
    <w:tmpl w:val="670CC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E27544"/>
    <w:multiLevelType w:val="hybridMultilevel"/>
    <w:tmpl w:val="2684E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B761D"/>
    <w:multiLevelType w:val="hybridMultilevel"/>
    <w:tmpl w:val="F4B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C30F86"/>
    <w:multiLevelType w:val="hybridMultilevel"/>
    <w:tmpl w:val="670CC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ED66E5"/>
    <w:multiLevelType w:val="hybridMultilevel"/>
    <w:tmpl w:val="6674F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77FE9"/>
    <w:multiLevelType w:val="hybridMultilevel"/>
    <w:tmpl w:val="A12C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253564">
    <w:abstractNumId w:val="11"/>
  </w:num>
  <w:num w:numId="2" w16cid:durableId="2141216426">
    <w:abstractNumId w:val="8"/>
  </w:num>
  <w:num w:numId="3" w16cid:durableId="705132930">
    <w:abstractNumId w:val="6"/>
  </w:num>
  <w:num w:numId="4" w16cid:durableId="1868789283">
    <w:abstractNumId w:val="0"/>
  </w:num>
  <w:num w:numId="5" w16cid:durableId="1884904106">
    <w:abstractNumId w:val="12"/>
  </w:num>
  <w:num w:numId="6" w16cid:durableId="1906646475">
    <w:abstractNumId w:val="5"/>
  </w:num>
  <w:num w:numId="7" w16cid:durableId="1021319285">
    <w:abstractNumId w:val="9"/>
  </w:num>
  <w:num w:numId="8" w16cid:durableId="1754469585">
    <w:abstractNumId w:val="7"/>
  </w:num>
  <w:num w:numId="9" w16cid:durableId="849220318">
    <w:abstractNumId w:val="13"/>
  </w:num>
  <w:num w:numId="10" w16cid:durableId="263852376">
    <w:abstractNumId w:val="1"/>
  </w:num>
  <w:num w:numId="11" w16cid:durableId="1005595111">
    <w:abstractNumId w:val="4"/>
  </w:num>
  <w:num w:numId="12" w16cid:durableId="2129275346">
    <w:abstractNumId w:val="2"/>
  </w:num>
  <w:num w:numId="13" w16cid:durableId="430899916">
    <w:abstractNumId w:val="3"/>
  </w:num>
  <w:num w:numId="14" w16cid:durableId="272372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5E"/>
    <w:rsid w:val="00061ED4"/>
    <w:rsid w:val="00121291"/>
    <w:rsid w:val="0015215E"/>
    <w:rsid w:val="00182415"/>
    <w:rsid w:val="002100AA"/>
    <w:rsid w:val="00277D79"/>
    <w:rsid w:val="00375A86"/>
    <w:rsid w:val="003A513D"/>
    <w:rsid w:val="003D14B2"/>
    <w:rsid w:val="003D3602"/>
    <w:rsid w:val="004359BF"/>
    <w:rsid w:val="00443D1E"/>
    <w:rsid w:val="004A742D"/>
    <w:rsid w:val="00506A37"/>
    <w:rsid w:val="005828CF"/>
    <w:rsid w:val="00594D20"/>
    <w:rsid w:val="005A1FC1"/>
    <w:rsid w:val="005A6A15"/>
    <w:rsid w:val="005C2F7A"/>
    <w:rsid w:val="00611818"/>
    <w:rsid w:val="006705B6"/>
    <w:rsid w:val="006B0A32"/>
    <w:rsid w:val="006F40DF"/>
    <w:rsid w:val="0080519C"/>
    <w:rsid w:val="00810F4D"/>
    <w:rsid w:val="00890777"/>
    <w:rsid w:val="008D2C72"/>
    <w:rsid w:val="00920B4E"/>
    <w:rsid w:val="00923985"/>
    <w:rsid w:val="009A40BB"/>
    <w:rsid w:val="009C3039"/>
    <w:rsid w:val="00A53AE2"/>
    <w:rsid w:val="00AD59A6"/>
    <w:rsid w:val="00AE0790"/>
    <w:rsid w:val="00AE4E46"/>
    <w:rsid w:val="00B13EB2"/>
    <w:rsid w:val="00B21207"/>
    <w:rsid w:val="00B31E64"/>
    <w:rsid w:val="00BD69FB"/>
    <w:rsid w:val="00BE1806"/>
    <w:rsid w:val="00C37997"/>
    <w:rsid w:val="00CB4F30"/>
    <w:rsid w:val="00CF7FA6"/>
    <w:rsid w:val="00D46B2A"/>
    <w:rsid w:val="00D9239F"/>
    <w:rsid w:val="00E40088"/>
    <w:rsid w:val="00E77F9F"/>
    <w:rsid w:val="00EE595C"/>
    <w:rsid w:val="00EF6CFF"/>
    <w:rsid w:val="00F045B5"/>
    <w:rsid w:val="00F37A1F"/>
    <w:rsid w:val="00F453D8"/>
    <w:rsid w:val="00F619BA"/>
    <w:rsid w:val="00F71F96"/>
    <w:rsid w:val="00F81D77"/>
    <w:rsid w:val="00F85C51"/>
    <w:rsid w:val="00F91617"/>
    <w:rsid w:val="00FB4ECA"/>
    <w:rsid w:val="00FB6943"/>
    <w:rsid w:val="00FD3FA2"/>
    <w:rsid w:val="0D244F86"/>
    <w:rsid w:val="1FECF0DD"/>
    <w:rsid w:val="4357E43F"/>
    <w:rsid w:val="49BE7AA3"/>
    <w:rsid w:val="4B812994"/>
    <w:rsid w:val="4E2D1610"/>
    <w:rsid w:val="60D2CD2E"/>
    <w:rsid w:val="615D7523"/>
    <w:rsid w:val="623F5DB3"/>
    <w:rsid w:val="793F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CF49"/>
  <w15:chartTrackingRefBased/>
  <w15:docId w15:val="{5278BF7C-81EE-4848-A4E5-E1DE2C25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AE2"/>
  </w:style>
  <w:style w:type="paragraph" w:styleId="Footer">
    <w:name w:val="footer"/>
    <w:basedOn w:val="Normal"/>
    <w:link w:val="FooterChar"/>
    <w:uiPriority w:val="99"/>
    <w:unhideWhenUsed/>
    <w:rsid w:val="00A53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AE2"/>
  </w:style>
  <w:style w:type="paragraph" w:styleId="NormalWeb">
    <w:name w:val="Normal (Web)"/>
    <w:basedOn w:val="Normal"/>
    <w:uiPriority w:val="99"/>
    <w:unhideWhenUsed/>
    <w:rsid w:val="00A53A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53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F83DF118A1E840B655D3833A79EFB1" ma:contentTypeVersion="10" ma:contentTypeDescription="Create a new document." ma:contentTypeScope="" ma:versionID="2141a793694c23cbf34d7fcfe6030eb9">
  <xsd:schema xmlns:xsd="http://www.w3.org/2001/XMLSchema" xmlns:xs="http://www.w3.org/2001/XMLSchema" xmlns:p="http://schemas.microsoft.com/office/2006/metadata/properties" xmlns:ns2="6424d6d4-fa7b-4159-ae1d-ad10ea5001ab" xmlns:ns3="d5cca1da-44f4-4424-90ee-6a5cc1ff9000" targetNamespace="http://schemas.microsoft.com/office/2006/metadata/properties" ma:root="true" ma:fieldsID="b507e41eb3f063ab14bde22a5b6087c1" ns2:_="" ns3:_="">
    <xsd:import namespace="6424d6d4-fa7b-4159-ae1d-ad10ea5001ab"/>
    <xsd:import namespace="d5cca1da-44f4-4424-90ee-6a5cc1ff9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4d6d4-fa7b-4159-ae1d-ad10ea500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ca1da-44f4-4424-90ee-6a5cc1ff9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D1104-8DA8-4C64-9267-8E249D2D34F3}">
  <ds:schemaRefs>
    <ds:schemaRef ds:uri="http://schemas.microsoft.com/sharepoint/v3/contenttype/forms"/>
  </ds:schemaRefs>
</ds:datastoreItem>
</file>

<file path=customXml/itemProps2.xml><?xml version="1.0" encoding="utf-8"?>
<ds:datastoreItem xmlns:ds="http://schemas.openxmlformats.org/officeDocument/2006/customXml" ds:itemID="{BEEF7398-0CB2-4E0D-9820-4D0F28C2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4d6d4-fa7b-4159-ae1d-ad10ea5001ab"/>
    <ds:schemaRef ds:uri="d5cca1da-44f4-4424-90ee-6a5cc1ff9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F9D08-09F3-4B42-A4ED-367227902E1A}">
  <ds:schemaRefs>
    <ds:schemaRef ds:uri="http://schemas.openxmlformats.org/officeDocument/2006/bibliography"/>
  </ds:schemaRefs>
</ds:datastoreItem>
</file>

<file path=customXml/itemProps4.xml><?xml version="1.0" encoding="utf-8"?>
<ds:datastoreItem xmlns:ds="http://schemas.openxmlformats.org/officeDocument/2006/customXml" ds:itemID="{C06362B1-3DC8-4CA2-BBAE-73CA43F440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1476</Words>
  <Characters>8284</Characters>
  <Application>Microsoft Office Word</Application>
  <DocSecurity>0</DocSecurity>
  <Lines>243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Latchayya</dc:creator>
  <cp:keywords/>
  <dc:description/>
  <cp:lastModifiedBy>Jacqui Green</cp:lastModifiedBy>
  <cp:revision>20</cp:revision>
  <dcterms:created xsi:type="dcterms:W3CDTF">2026-04-16T08:31:00Z</dcterms:created>
  <dcterms:modified xsi:type="dcterms:W3CDTF">2026-04-16T11:08:00Z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0x010100CEF83DF118A1E840B655D3833A79EFB1</vt:lpwstr>
  </property>
</Properties>
</file>